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9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613"/>
        <w:gridCol w:w="850"/>
        <w:gridCol w:w="851"/>
        <w:gridCol w:w="1702"/>
        <w:gridCol w:w="1701"/>
        <w:gridCol w:w="849"/>
        <w:gridCol w:w="448"/>
        <w:gridCol w:w="404"/>
        <w:gridCol w:w="1845"/>
        <w:gridCol w:w="165"/>
      </w:tblGrid>
      <w:tr w:rsidR="00DF7B60" w:rsidRPr="00C17987" w14:paraId="2482AB05" w14:textId="77777777" w:rsidTr="00380683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2EFEF38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9B8EE6B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69F45C0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0743D083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FA2EB6F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82EE3DB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79E81CED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8AA9E2B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614C192" w14:textId="77777777" w:rsidTr="00380683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43E798A9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455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26D86DED" w14:textId="77777777" w:rsidR="00285F7C" w:rsidRPr="00C70C23" w:rsidRDefault="00285F7C" w:rsidP="0002364E">
            <w:pPr>
              <w:rPr>
                <w:rFonts w:cs="Arial"/>
                <w:b/>
                <w:sz w:val="22"/>
                <w:szCs w:val="22"/>
              </w:rPr>
            </w:pPr>
            <w:r w:rsidRPr="00C70C23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57FDF177" w14:textId="77777777" w:rsidR="00632531" w:rsidRPr="00C70C23" w:rsidRDefault="00632531" w:rsidP="00632531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C70C23">
              <w:rPr>
                <w:rFonts w:cs="Arial"/>
                <w:sz w:val="22"/>
                <w:szCs w:val="22"/>
              </w:rPr>
              <w:t>Landwirtschaft</w:t>
            </w:r>
          </w:p>
          <w:p w14:paraId="4425504D" w14:textId="77777777" w:rsidR="00DC6539" w:rsidRPr="00C70C23" w:rsidRDefault="00DC6539" w:rsidP="00DC653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C70C23">
              <w:rPr>
                <w:rFonts w:cs="Arial"/>
                <w:sz w:val="22"/>
                <w:szCs w:val="22"/>
              </w:rPr>
              <w:t>Forstwirtschaft</w:t>
            </w:r>
          </w:p>
          <w:p w14:paraId="66866D4A" w14:textId="77777777" w:rsidR="00085AA9" w:rsidRPr="00DC6539" w:rsidRDefault="00632531" w:rsidP="00DC653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0"/>
              </w:rPr>
            </w:pPr>
            <w:r w:rsidRPr="00C70C23">
              <w:rPr>
                <w:rFonts w:cs="Arial"/>
                <w:sz w:val="22"/>
                <w:szCs w:val="22"/>
              </w:rPr>
              <w:t>Gartenbau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1BAF7C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6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80EB4" w14:textId="77777777" w:rsidR="007B29F8" w:rsidRPr="00C70C23" w:rsidRDefault="007B29F8" w:rsidP="0002364E">
            <w:pPr>
              <w:rPr>
                <w:rFonts w:cs="Arial"/>
                <w:b/>
                <w:sz w:val="22"/>
                <w:szCs w:val="22"/>
              </w:rPr>
            </w:pPr>
            <w:r w:rsidRPr="00C70C23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76C8BD05" w14:textId="77777777" w:rsidR="00632531" w:rsidRPr="00C70C23" w:rsidRDefault="00632531" w:rsidP="001E2709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right="121" w:hanging="283"/>
              <w:rPr>
                <w:rFonts w:cs="Arial"/>
                <w:sz w:val="22"/>
                <w:szCs w:val="22"/>
              </w:rPr>
            </w:pPr>
            <w:r w:rsidRPr="00C70C23">
              <w:rPr>
                <w:rFonts w:cs="Arial"/>
                <w:sz w:val="22"/>
                <w:szCs w:val="22"/>
              </w:rPr>
              <w:t>landwirtschaftliche und gartenbauliche Urproduktion</w:t>
            </w:r>
          </w:p>
          <w:p w14:paraId="0E085A69" w14:textId="77777777" w:rsidR="00632531" w:rsidRPr="00C70C23" w:rsidRDefault="00632531" w:rsidP="00632531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hanging="283"/>
              <w:rPr>
                <w:rFonts w:cs="Arial"/>
                <w:sz w:val="22"/>
                <w:szCs w:val="22"/>
              </w:rPr>
            </w:pPr>
            <w:r w:rsidRPr="00C70C23">
              <w:rPr>
                <w:rFonts w:cs="Arial"/>
                <w:sz w:val="22"/>
                <w:szCs w:val="22"/>
              </w:rPr>
              <w:t>Baumpflegearbeiten</w:t>
            </w:r>
          </w:p>
          <w:p w14:paraId="71812FB4" w14:textId="77777777" w:rsidR="00DC6539" w:rsidRPr="00C70C23" w:rsidRDefault="00632531" w:rsidP="00DC6539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hanging="283"/>
              <w:rPr>
                <w:rFonts w:cs="Arial"/>
                <w:sz w:val="22"/>
                <w:szCs w:val="22"/>
              </w:rPr>
            </w:pPr>
            <w:r w:rsidRPr="00C70C23">
              <w:rPr>
                <w:rFonts w:cs="Arial"/>
                <w:sz w:val="22"/>
                <w:szCs w:val="22"/>
              </w:rPr>
              <w:t>Pfl</w:t>
            </w:r>
            <w:r w:rsidR="00DC6539" w:rsidRPr="00C70C23">
              <w:rPr>
                <w:rFonts w:cs="Arial"/>
                <w:sz w:val="22"/>
                <w:szCs w:val="22"/>
              </w:rPr>
              <w:t>egearbeiten in Parks und Gärten</w:t>
            </w:r>
          </w:p>
          <w:p w14:paraId="04100A20" w14:textId="77777777" w:rsidR="007B29F8" w:rsidRPr="00DC6539" w:rsidRDefault="00632531" w:rsidP="00DC6539">
            <w:pPr>
              <w:numPr>
                <w:ilvl w:val="0"/>
                <w:numId w:val="6"/>
              </w:numPr>
              <w:tabs>
                <w:tab w:val="clear" w:pos="720"/>
                <w:tab w:val="num" w:pos="310"/>
              </w:tabs>
              <w:ind w:left="310" w:hanging="283"/>
              <w:rPr>
                <w:rFonts w:cs="Arial"/>
                <w:sz w:val="20"/>
              </w:rPr>
            </w:pPr>
            <w:r w:rsidRPr="00C70C23">
              <w:rPr>
                <w:rFonts w:cs="Arial"/>
                <w:sz w:val="22"/>
                <w:szCs w:val="22"/>
              </w:rPr>
              <w:t>Grünpflegearbeiten in Wald und Forst</w:t>
            </w: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7661194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528D3059" w14:textId="77777777" w:rsidTr="00380683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6552B7C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25BC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5672055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050243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1D8A027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7B0E41D" w14:textId="77777777" w:rsidTr="00380683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0D84B98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CD1DF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29A77" w14:textId="77777777" w:rsidR="00285F7C" w:rsidRPr="00776827" w:rsidRDefault="0050295F" w:rsidP="009B7930">
            <w:pPr>
              <w:jc w:val="center"/>
              <w:rPr>
                <w:rFonts w:cs="Arial"/>
                <w:b/>
                <w:szCs w:val="24"/>
              </w:rPr>
            </w:pPr>
            <w:r w:rsidRPr="0018707E">
              <w:rPr>
                <w:rFonts w:cs="Arial"/>
                <w:b/>
                <w:szCs w:val="24"/>
              </w:rPr>
              <w:t xml:space="preserve">zu </w:t>
            </w:r>
            <w:r w:rsidR="009B7930">
              <w:rPr>
                <w:rFonts w:cs="Arial"/>
                <w:b/>
                <w:szCs w:val="24"/>
              </w:rPr>
              <w:t>biogenen</w:t>
            </w:r>
            <w:r w:rsidRPr="0018707E">
              <w:rPr>
                <w:rFonts w:cs="Arial"/>
                <w:b/>
                <w:szCs w:val="24"/>
              </w:rPr>
              <w:t xml:space="preserve"> Stoffen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5ECA0FF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01E92158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778AA160" w14:textId="77777777" w:rsidTr="00380683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082C20C1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1FF14C08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FE8010" w14:textId="77777777" w:rsidR="008A6ACC" w:rsidRPr="008A6ACC" w:rsidRDefault="004412B1" w:rsidP="004412B1">
            <w:pPr>
              <w:rPr>
                <w:rFonts w:cs="Arial"/>
                <w:b/>
                <w:sz w:val="20"/>
              </w:rPr>
            </w:pPr>
            <w:r w:rsidRPr="00C70C23">
              <w:rPr>
                <w:rFonts w:cs="Arial"/>
                <w:b/>
                <w:sz w:val="22"/>
                <w:szCs w:val="22"/>
              </w:rPr>
              <w:t>Firma</w:t>
            </w:r>
            <w:r w:rsidR="008A6ACC" w:rsidRPr="00C70C23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6C839F48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1082733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17519AD7" w14:textId="77777777" w:rsidTr="00380683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1C5DDA03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15B9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A27F2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CF5AF5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6854C68A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4E0298E" w14:textId="77777777" w:rsidTr="00380683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30ADE38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45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FD8496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510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D4353A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69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10AB787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532F9E7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218F17FD" w14:textId="77777777" w:rsidTr="00380683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06A70801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center"/>
          </w:tcPr>
          <w:p w14:paraId="50EAB28E" w14:textId="77777777" w:rsidR="004003D3" w:rsidRPr="00DA352F" w:rsidRDefault="0050295F" w:rsidP="009B7930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 xml:space="preserve">Gefährdungen durch </w:t>
            </w:r>
            <w:r w:rsidR="009B7930">
              <w:rPr>
                <w:rFonts w:cs="Arial"/>
                <w:b/>
                <w:smallCaps/>
                <w:szCs w:val="24"/>
              </w:rPr>
              <w:t>biogene</w:t>
            </w:r>
            <w:r w:rsidRPr="00DA352F">
              <w:rPr>
                <w:rFonts w:cs="Arial"/>
                <w:b/>
                <w:smallCaps/>
                <w:szCs w:val="24"/>
              </w:rPr>
              <w:t xml:space="preserve"> Stoffe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6D0C129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446886BC" w14:textId="77777777" w:rsidTr="00380683">
        <w:trPr>
          <w:trHeight w:hRule="exact"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09981370" w14:textId="77777777" w:rsidR="0072651C" w:rsidRPr="00C17987" w:rsidRDefault="0072651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10255" w:type="dxa"/>
            <w:gridSpan w:val="10"/>
            <w:vMerge w:val="restart"/>
            <w:shd w:val="clear" w:color="auto" w:fill="auto"/>
            <w:noWrap/>
            <w:vAlign w:val="center"/>
          </w:tcPr>
          <w:p w14:paraId="2A2E70F4" w14:textId="77777777" w:rsidR="0072651C" w:rsidRPr="00EA3AD0" w:rsidRDefault="00EA3AD0" w:rsidP="0002364E">
            <w:pPr>
              <w:jc w:val="center"/>
              <w:rPr>
                <w:rFonts w:cs="Arial"/>
                <w:b/>
                <w:szCs w:val="24"/>
              </w:rPr>
            </w:pPr>
            <w:r w:rsidRPr="00EA3AD0">
              <w:rPr>
                <w:rFonts w:cs="Arial"/>
                <w:b/>
                <w:szCs w:val="24"/>
              </w:rPr>
              <w:t xml:space="preserve">Pflanzenbestandteile mit möglicher </w:t>
            </w:r>
            <w:proofErr w:type="spellStart"/>
            <w:r w:rsidRPr="00EA3AD0">
              <w:rPr>
                <w:rFonts w:cs="Arial"/>
                <w:b/>
                <w:szCs w:val="24"/>
              </w:rPr>
              <w:t>irritativer</w:t>
            </w:r>
            <w:proofErr w:type="spellEnd"/>
            <w:r w:rsidRPr="00EA3AD0">
              <w:rPr>
                <w:rFonts w:cs="Arial"/>
                <w:b/>
                <w:szCs w:val="24"/>
              </w:rPr>
              <w:t xml:space="preserve"> Wirkung</w:t>
            </w: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52AFFC22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EABD3A3" w14:textId="77777777" w:rsidTr="00380683">
        <w:trPr>
          <w:trHeight w:hRule="exact"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7905A0BA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vMerge/>
            <w:shd w:val="clear" w:color="auto" w:fill="auto"/>
            <w:noWrap/>
            <w:vAlign w:val="bottom"/>
          </w:tcPr>
          <w:p w14:paraId="67F3F5E1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152CB1C0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7C4F7AFD" w14:textId="77777777" w:rsidTr="00380683">
        <w:trPr>
          <w:trHeight w:val="255"/>
        </w:trPr>
        <w:tc>
          <w:tcPr>
            <w:tcW w:w="172" w:type="dxa"/>
            <w:tcBorders>
              <w:top w:val="nil"/>
              <w:left w:val="nil"/>
            </w:tcBorders>
            <w:shd w:val="clear" w:color="auto" w:fill="FFFF00"/>
            <w:noWrap/>
            <w:vAlign w:val="bottom"/>
          </w:tcPr>
          <w:p w14:paraId="50E2F998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vMerge/>
            <w:shd w:val="clear" w:color="auto" w:fill="auto"/>
            <w:noWrap/>
            <w:vAlign w:val="center"/>
          </w:tcPr>
          <w:p w14:paraId="2E8E0CEB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right w:val="nil"/>
            </w:tcBorders>
            <w:shd w:val="clear" w:color="auto" w:fill="FFFF00"/>
            <w:noWrap/>
            <w:vAlign w:val="bottom"/>
          </w:tcPr>
          <w:p w14:paraId="1A925EE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4813A0A6" w14:textId="77777777" w:rsidTr="00380683">
        <w:trPr>
          <w:trHeight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02E2929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55EDB713" w14:textId="77777777" w:rsidR="009B674F" w:rsidRPr="00DA352F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DA352F">
              <w:rPr>
                <w:rFonts w:cs="Arial"/>
                <w:b/>
                <w:smallCaps/>
                <w:szCs w:val="24"/>
              </w:rPr>
              <w:t>Gefahren für die Beschäftigten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B95420D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C3C7ECB" w14:textId="77777777" w:rsidTr="00380683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3406D56D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5367744" w14:textId="77777777" w:rsidR="0072651C" w:rsidRDefault="0072651C" w:rsidP="0002364E">
            <w:pPr>
              <w:rPr>
                <w:rFonts w:cs="Arial"/>
                <w:sz w:val="20"/>
              </w:rPr>
            </w:pPr>
          </w:p>
          <w:p w14:paraId="158A15D1" w14:textId="77777777" w:rsidR="00EA4687" w:rsidRPr="00C17987" w:rsidRDefault="00EA4687" w:rsidP="0002364E">
            <w:pPr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6D73A98C" w14:textId="77777777" w:rsidR="00BF5F66" w:rsidRDefault="00BF5F66" w:rsidP="0050295F">
            <w:pPr>
              <w:ind w:left="-70"/>
              <w:rPr>
                <w:rFonts w:cs="Arial"/>
                <w:b/>
                <w:sz w:val="22"/>
                <w:szCs w:val="22"/>
              </w:rPr>
            </w:pPr>
          </w:p>
          <w:p w14:paraId="093C49A9" w14:textId="77777777" w:rsidR="0072651C" w:rsidRDefault="00C17A88" w:rsidP="0050295F">
            <w:pPr>
              <w:ind w:left="-70"/>
              <w:rPr>
                <w:rFonts w:cs="Arial"/>
                <w:b/>
                <w:sz w:val="22"/>
                <w:szCs w:val="22"/>
              </w:rPr>
            </w:pPr>
            <w:r w:rsidRPr="006D69E4">
              <w:rPr>
                <w:rFonts w:cs="Arial"/>
                <w:b/>
                <w:sz w:val="22"/>
                <w:szCs w:val="22"/>
              </w:rPr>
              <w:t>G</w:t>
            </w:r>
            <w:r w:rsidR="00C17987" w:rsidRPr="006D69E4">
              <w:rPr>
                <w:rFonts w:cs="Arial"/>
                <w:b/>
                <w:sz w:val="22"/>
                <w:szCs w:val="22"/>
              </w:rPr>
              <w:t>esundheitliche Wirkungen:</w:t>
            </w:r>
          </w:p>
          <w:p w14:paraId="68E29E27" w14:textId="77777777" w:rsidR="00BF5F66" w:rsidRPr="006D69E4" w:rsidRDefault="00BF5F66" w:rsidP="0050295F">
            <w:pPr>
              <w:ind w:left="-70"/>
              <w:rPr>
                <w:rFonts w:cs="Arial"/>
                <w:b/>
                <w:sz w:val="22"/>
                <w:szCs w:val="22"/>
              </w:rPr>
            </w:pPr>
          </w:p>
          <w:p w14:paraId="58DA1C20" w14:textId="41DC0981" w:rsidR="00DC6539" w:rsidRPr="006D69E4" w:rsidRDefault="00EA3AD0" w:rsidP="00DC653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 xml:space="preserve">Von Pflanzenstäuben z. B. </w:t>
            </w:r>
            <w:proofErr w:type="spellStart"/>
            <w:r w:rsidRPr="006D69E4">
              <w:rPr>
                <w:rFonts w:cs="Arial"/>
                <w:sz w:val="22"/>
                <w:szCs w:val="22"/>
              </w:rPr>
              <w:t>Runzelblättriger</w:t>
            </w:r>
            <w:proofErr w:type="spellEnd"/>
            <w:r w:rsidRPr="006D69E4">
              <w:rPr>
                <w:rFonts w:cs="Arial"/>
                <w:sz w:val="22"/>
                <w:szCs w:val="22"/>
              </w:rPr>
              <w:t xml:space="preserve"> Schneeball - </w:t>
            </w:r>
            <w:r w:rsidRPr="00E22A98">
              <w:rPr>
                <w:rFonts w:cs="Arial"/>
                <w:i/>
                <w:iCs/>
                <w:sz w:val="22"/>
                <w:szCs w:val="22"/>
              </w:rPr>
              <w:t xml:space="preserve">Viburnum </w:t>
            </w:r>
            <w:proofErr w:type="spellStart"/>
            <w:r w:rsidRPr="00E22A98">
              <w:rPr>
                <w:rFonts w:cs="Arial"/>
                <w:i/>
                <w:iCs/>
                <w:sz w:val="22"/>
                <w:szCs w:val="22"/>
              </w:rPr>
              <w:t>rhytidophyllum</w:t>
            </w:r>
            <w:proofErr w:type="spellEnd"/>
            <w:r w:rsidRPr="006D69E4">
              <w:rPr>
                <w:rFonts w:cs="Arial"/>
                <w:sz w:val="22"/>
                <w:szCs w:val="22"/>
              </w:rPr>
              <w:t xml:space="preserve"> oder Platane (Arten der Gattung </w:t>
            </w:r>
            <w:proofErr w:type="spellStart"/>
            <w:r w:rsidRPr="00E22A98">
              <w:rPr>
                <w:rFonts w:cs="Arial"/>
                <w:i/>
                <w:iCs/>
                <w:sz w:val="22"/>
                <w:szCs w:val="22"/>
              </w:rPr>
              <w:t>Platanus</w:t>
            </w:r>
            <w:proofErr w:type="spellEnd"/>
            <w:r w:rsidRPr="006D69E4">
              <w:rPr>
                <w:rFonts w:cs="Arial"/>
                <w:sz w:val="22"/>
                <w:szCs w:val="22"/>
              </w:rPr>
              <w:t xml:space="preserve">) kann eine </w:t>
            </w:r>
            <w:proofErr w:type="spellStart"/>
            <w:r w:rsidRPr="006D69E4">
              <w:rPr>
                <w:rFonts w:cs="Arial"/>
                <w:sz w:val="22"/>
                <w:szCs w:val="22"/>
              </w:rPr>
              <w:t>irritative</w:t>
            </w:r>
            <w:proofErr w:type="spellEnd"/>
            <w:r w:rsidRPr="006D69E4">
              <w:rPr>
                <w:rFonts w:cs="Arial"/>
                <w:sz w:val="22"/>
                <w:szCs w:val="22"/>
              </w:rPr>
              <w:t xml:space="preserve"> (reizende) Wirkung der Atemwege (Husten) und der Haut (Kontaktdermatitis) ausgehen. Zudem kann von bestimmten Pflanzeninhaltsstoffen z. B. Brennnessel (Arten der Gattung </w:t>
            </w:r>
            <w:r w:rsidRPr="00E22A98">
              <w:rPr>
                <w:rFonts w:cs="Arial"/>
                <w:i/>
                <w:iCs/>
                <w:sz w:val="22"/>
                <w:szCs w:val="22"/>
              </w:rPr>
              <w:t>Urtica</w:t>
            </w:r>
            <w:r w:rsidRPr="006D69E4">
              <w:rPr>
                <w:rFonts w:cs="Arial"/>
                <w:sz w:val="22"/>
                <w:szCs w:val="22"/>
              </w:rPr>
              <w:t>), Christusdorn (</w:t>
            </w:r>
            <w:r w:rsidRPr="00E22A98">
              <w:rPr>
                <w:rFonts w:cs="Arial"/>
                <w:i/>
                <w:iCs/>
                <w:sz w:val="22"/>
                <w:szCs w:val="22"/>
              </w:rPr>
              <w:t xml:space="preserve">Euphorbia </w:t>
            </w:r>
            <w:proofErr w:type="spellStart"/>
            <w:r w:rsidRPr="00E22A98">
              <w:rPr>
                <w:rFonts w:cs="Arial"/>
                <w:i/>
                <w:iCs/>
                <w:sz w:val="22"/>
                <w:szCs w:val="22"/>
              </w:rPr>
              <w:t>milii</w:t>
            </w:r>
            <w:proofErr w:type="spellEnd"/>
            <w:r w:rsidRPr="006D69E4">
              <w:rPr>
                <w:rFonts w:cs="Arial"/>
                <w:sz w:val="22"/>
                <w:szCs w:val="22"/>
              </w:rPr>
              <w:t>) und Weihnachtsstern (</w:t>
            </w:r>
            <w:r w:rsidRPr="00E22A98">
              <w:rPr>
                <w:rFonts w:cs="Arial"/>
                <w:i/>
                <w:iCs/>
                <w:sz w:val="22"/>
                <w:szCs w:val="22"/>
              </w:rPr>
              <w:t xml:space="preserve">Euphorbia </w:t>
            </w:r>
            <w:proofErr w:type="spellStart"/>
            <w:r w:rsidRPr="00E22A98">
              <w:rPr>
                <w:rFonts w:cs="Arial"/>
                <w:i/>
                <w:iCs/>
                <w:sz w:val="22"/>
                <w:szCs w:val="22"/>
              </w:rPr>
              <w:t>pulcherrima</w:t>
            </w:r>
            <w:proofErr w:type="spellEnd"/>
            <w:r w:rsidRPr="006D69E4">
              <w:rPr>
                <w:rFonts w:cs="Arial"/>
                <w:sz w:val="22"/>
                <w:szCs w:val="22"/>
              </w:rPr>
              <w:t xml:space="preserve">) eine </w:t>
            </w:r>
            <w:proofErr w:type="spellStart"/>
            <w:r w:rsidRPr="006D69E4">
              <w:rPr>
                <w:rFonts w:cs="Arial"/>
                <w:sz w:val="22"/>
                <w:szCs w:val="22"/>
              </w:rPr>
              <w:t>irritative</w:t>
            </w:r>
            <w:proofErr w:type="spellEnd"/>
            <w:r w:rsidRPr="006D69E4">
              <w:rPr>
                <w:rFonts w:cs="Arial"/>
                <w:sz w:val="22"/>
                <w:szCs w:val="22"/>
              </w:rPr>
              <w:t xml:space="preserve"> (reize</w:t>
            </w:r>
            <w:r w:rsidR="00DC6539" w:rsidRPr="006D69E4">
              <w:rPr>
                <w:rFonts w:cs="Arial"/>
                <w:sz w:val="22"/>
                <w:szCs w:val="22"/>
              </w:rPr>
              <w:t>nde) Wirkung der Haut ausgehen.</w:t>
            </w:r>
          </w:p>
          <w:p w14:paraId="4275EF49" w14:textId="77777777" w:rsidR="00BF5F66" w:rsidRPr="00DC6539" w:rsidRDefault="00EA3AD0" w:rsidP="00D549D8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</w:tabs>
              <w:ind w:left="284" w:hanging="284"/>
              <w:rPr>
                <w:rFonts w:cs="Arial"/>
                <w:sz w:val="20"/>
              </w:rPr>
            </w:pPr>
            <w:r w:rsidRPr="006D69E4">
              <w:rPr>
                <w:rFonts w:cs="Arial"/>
                <w:sz w:val="22"/>
                <w:szCs w:val="22"/>
              </w:rPr>
              <w:t>Pflanzenteile können zu Verletzungen der Augen und der Haut führen.</w:t>
            </w:r>
            <w:r w:rsidR="00D549D8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4169A06E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649AEA57" w14:textId="77777777" w:rsidTr="00380683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07D8FBA1" w14:textId="77777777" w:rsidR="00AE6068" w:rsidRPr="00EA3AD0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2A3A06B6" w14:textId="77777777" w:rsidR="00AE6068" w:rsidRPr="00EA3AD0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EA3AD0">
              <w:rPr>
                <w:rFonts w:cs="Arial"/>
                <w:b/>
                <w:smallCaps/>
                <w:szCs w:val="24"/>
              </w:rPr>
              <w:t>Schutzmaßnahmen und Verhaltensregeln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0F2048F0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6C1447AF" w14:textId="77777777" w:rsidTr="00BF5F66">
        <w:trPr>
          <w:trHeight w:val="80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261CEC91" w14:textId="77777777" w:rsidR="0072651C" w:rsidRPr="00EA3AD0" w:rsidRDefault="0072651C" w:rsidP="0002364E">
            <w:pPr>
              <w:rPr>
                <w:rFonts w:cs="Arial"/>
                <w:sz w:val="20"/>
              </w:rPr>
            </w:pPr>
            <w:r w:rsidRPr="00EA3AD0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EAC2BCD" w14:textId="77777777" w:rsidR="006B702D" w:rsidRDefault="006B702D" w:rsidP="006B702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6E1928FE" w14:textId="77777777" w:rsidR="000C52F4" w:rsidRDefault="000C52F4" w:rsidP="006B702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56468A17" w14:textId="77777777" w:rsidR="000C52F4" w:rsidRDefault="000C52F4" w:rsidP="006B702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6B2C6AE5" w14:textId="77777777" w:rsidR="000C52F4" w:rsidRPr="00C17987" w:rsidRDefault="000C52F4" w:rsidP="006B702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  <w:p w14:paraId="220DCB87" w14:textId="77777777" w:rsidR="006B702D" w:rsidRPr="00C17987" w:rsidRDefault="00A93CCB" w:rsidP="006B702D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75FC920" wp14:editId="40B3BEB2">
                  <wp:extent cx="504000" cy="504000"/>
                  <wp:effectExtent l="0" t="0" r="0" b="0"/>
                  <wp:docPr id="1" name="Bild 1" descr="m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45C919" w14:textId="77777777" w:rsidR="006B702D" w:rsidRPr="00C17987" w:rsidRDefault="00A93CCB" w:rsidP="006B702D">
            <w:pPr>
              <w:ind w:right="85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4AA785FC" wp14:editId="17CBEDCA">
                  <wp:extent cx="504000" cy="504000"/>
                  <wp:effectExtent l="0" t="0" r="0" b="0"/>
                  <wp:docPr id="2" name="Bild 2" descr="m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406966" w14:textId="77777777" w:rsidR="006B702D" w:rsidRPr="00C17987" w:rsidRDefault="00A93CCB" w:rsidP="006B702D">
            <w:pPr>
              <w:ind w:right="85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056E1EAD" wp14:editId="6C9B807A">
                  <wp:extent cx="504000" cy="504000"/>
                  <wp:effectExtent l="0" t="0" r="0" b="0"/>
                  <wp:docPr id="3" name="Bild 3" descr="m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183310" w14:textId="77777777" w:rsidR="006B702D" w:rsidRPr="00C17987" w:rsidRDefault="00A93CCB" w:rsidP="006B702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249CB9EA" wp14:editId="2B950792">
                  <wp:extent cx="504000" cy="504000"/>
                  <wp:effectExtent l="0" t="0" r="0" b="0"/>
                  <wp:docPr id="4" name="Bild 4" descr="m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6BD1D0" w14:textId="77777777" w:rsidR="006B702D" w:rsidRDefault="00A93CCB" w:rsidP="006B702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0F504369" wp14:editId="1536BEAE">
                  <wp:extent cx="504000" cy="504000"/>
                  <wp:effectExtent l="0" t="0" r="0" b="0"/>
                  <wp:docPr id="5" name="Bild 5" descr="m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5D1312" w14:textId="77777777" w:rsidR="006B702D" w:rsidRDefault="00A93CCB" w:rsidP="006B702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703DE124" wp14:editId="10F30A4E">
                  <wp:extent cx="504000" cy="504000"/>
                  <wp:effectExtent l="0" t="0" r="0" b="0"/>
                  <wp:docPr id="6" name="Bild 6" descr="m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B172B5" w14:textId="77777777" w:rsidR="0072651C" w:rsidRPr="00EA3AD0" w:rsidRDefault="00A93CCB" w:rsidP="006B702D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56DF1F49" wp14:editId="48C02243">
                  <wp:extent cx="504000" cy="504000"/>
                  <wp:effectExtent l="0" t="0" r="0" b="0"/>
                  <wp:docPr id="7" name="Bild 7" descr="m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000" cy="50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758A4312" w14:textId="77777777" w:rsidR="00EA3AD0" w:rsidRDefault="00EA3AD0" w:rsidP="00EA3AD0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6D69E4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543C0804" w14:textId="77777777" w:rsidR="00BF5F66" w:rsidRPr="006D69E4" w:rsidRDefault="00BF5F66" w:rsidP="00EA3AD0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1E0C72AC" w14:textId="77777777" w:rsidR="00EA3AD0" w:rsidRPr="006D69E4" w:rsidRDefault="00EA3AD0" w:rsidP="00EA3AD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5E97F591" w14:textId="77777777" w:rsidR="00EA3AD0" w:rsidRPr="006D69E4" w:rsidRDefault="00EA3AD0" w:rsidP="00EA3AD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06B4A7A7" w14:textId="77777777" w:rsidR="00EA3AD0" w:rsidRDefault="00EA3AD0" w:rsidP="00EA3AD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Die Pausen- oder Bereitschaftsräume bzw. Tagesunterkünfte nicht mit stark verschmutzter Arbeitskleidung betreten.</w:t>
            </w:r>
          </w:p>
          <w:p w14:paraId="5B905B54" w14:textId="77777777" w:rsidR="00BF5F66" w:rsidRPr="006D69E4" w:rsidRDefault="00BF5F66" w:rsidP="00BF5F66">
            <w:pPr>
              <w:tabs>
                <w:tab w:val="num" w:pos="720"/>
              </w:tabs>
              <w:ind w:left="360"/>
              <w:rPr>
                <w:rFonts w:cs="Arial"/>
                <w:sz w:val="22"/>
                <w:szCs w:val="22"/>
              </w:rPr>
            </w:pPr>
          </w:p>
          <w:p w14:paraId="4C0C7F0E" w14:textId="77777777" w:rsidR="00EA3AD0" w:rsidRDefault="00EA3AD0" w:rsidP="00EA3AD0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6D69E4">
              <w:rPr>
                <w:rFonts w:cs="Arial"/>
                <w:b/>
                <w:sz w:val="22"/>
                <w:szCs w:val="22"/>
              </w:rPr>
              <w:t>Maßnahmen zur Reinigung:</w:t>
            </w:r>
          </w:p>
          <w:p w14:paraId="16731840" w14:textId="77777777" w:rsidR="00BF5F66" w:rsidRPr="006D69E4" w:rsidRDefault="00BF5F66" w:rsidP="00EA3AD0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587612C2" w14:textId="77777777" w:rsidR="00EA3AD0" w:rsidRPr="006D69E4" w:rsidRDefault="00EA3AD0" w:rsidP="00EA3AD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Arbeitsbereich und verwendete Arbeitsmittel sind sachgerecht zu reinigen.</w:t>
            </w:r>
          </w:p>
          <w:p w14:paraId="44BA8F91" w14:textId="77777777" w:rsidR="00384E24" w:rsidRPr="006D69E4" w:rsidRDefault="00384E24" w:rsidP="00384E24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Hände reinigen.</w:t>
            </w:r>
          </w:p>
          <w:p w14:paraId="44228784" w14:textId="77777777" w:rsidR="00EA3AD0" w:rsidRPr="006D69E4" w:rsidRDefault="00EA3AD0" w:rsidP="00EA3AD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Nach Verlassen des Arbeitsbereiches ist PSA zum mehrfachen Gebrauch (Korbbrille, Handschutz bei mechanischer Gefährdung, Schuhwerk) abzulegen und sachgerecht zu reinigen.</w:t>
            </w:r>
            <w:r w:rsidR="00BF5F66">
              <w:rPr>
                <w:rFonts w:cs="Arial"/>
                <w:sz w:val="22"/>
                <w:szCs w:val="22"/>
              </w:rPr>
              <w:br/>
            </w:r>
          </w:p>
          <w:p w14:paraId="7BB5A49F" w14:textId="77777777" w:rsidR="00EA3AD0" w:rsidRPr="006D69E4" w:rsidRDefault="00EA3AD0" w:rsidP="00EA3AD0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6D69E4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  <w:r w:rsidR="00D549D8">
              <w:rPr>
                <w:rFonts w:cs="Arial"/>
                <w:b/>
                <w:sz w:val="22"/>
                <w:szCs w:val="22"/>
              </w:rPr>
              <w:br/>
            </w:r>
          </w:p>
          <w:p w14:paraId="02796785" w14:textId="77777777" w:rsidR="00EA3AD0" w:rsidRPr="006D69E4" w:rsidRDefault="00EA3AD0" w:rsidP="00EA3AD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 xml:space="preserve">Für Personen, die </w:t>
            </w:r>
            <w:proofErr w:type="spellStart"/>
            <w:r w:rsidRPr="006D69E4">
              <w:rPr>
                <w:rFonts w:cs="Arial"/>
                <w:sz w:val="22"/>
                <w:szCs w:val="22"/>
              </w:rPr>
              <w:t>irritative</w:t>
            </w:r>
            <w:proofErr w:type="spellEnd"/>
            <w:r w:rsidRPr="006D69E4">
              <w:rPr>
                <w:rFonts w:cs="Arial"/>
                <w:sz w:val="22"/>
                <w:szCs w:val="22"/>
              </w:rPr>
              <w:t xml:space="preserve"> Wirkungen auf bestimmte Pflanzen zeigen, ist die Meidung des Kontaktes mit diesen Pflanzen zu empfehlen.</w:t>
            </w:r>
          </w:p>
          <w:p w14:paraId="06850142" w14:textId="77777777" w:rsidR="00EA3AD0" w:rsidRPr="006D69E4" w:rsidRDefault="00EA3AD0" w:rsidP="00EA3AD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Unnötiges Bewegen der Pflanzen ist zu vermeiden.</w:t>
            </w:r>
          </w:p>
          <w:p w14:paraId="378DED56" w14:textId="77777777" w:rsidR="00EA3AD0" w:rsidRPr="006D69E4" w:rsidRDefault="00EA3AD0" w:rsidP="00EA3AD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Händischer Kontakt ist durch Verwendung mechanischer Hilfsmittel zu vermeiden.</w:t>
            </w:r>
          </w:p>
          <w:p w14:paraId="5AD6DB17" w14:textId="77777777" w:rsidR="00EA3AD0" w:rsidRPr="006D69E4" w:rsidRDefault="00EA3AD0" w:rsidP="00EA3AD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Arbeiten sind soweit möglich bei hoher Luftfeuchtigkeit durchzuführen.</w:t>
            </w:r>
          </w:p>
          <w:p w14:paraId="7F9FF09F" w14:textId="77777777" w:rsidR="00EA3AD0" w:rsidRPr="006D69E4" w:rsidRDefault="00EA3AD0" w:rsidP="00EA3AD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Nach Möglichkeit sind Schnitt- oder z. B. Häckselmaßnahmen an Platanen während der laubfreien Jahreszeit der Bäume auszuführen.</w:t>
            </w:r>
          </w:p>
          <w:p w14:paraId="35DEF9DA" w14:textId="77777777" w:rsidR="00EA3AD0" w:rsidRPr="006D69E4" w:rsidRDefault="00EA3AD0" w:rsidP="00EA3AD0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Zum optimalen Erhalt der Schutzbarriere der Haut werden der Einsatz von Hautschutz- und Hautpflegemitteln und zur Hautreinigung schonende Hautreinigungsmittel mit hautneutralem pH-Wert (ca. 5,5) empfohlen.</w:t>
            </w:r>
            <w:r w:rsidR="00D549D8">
              <w:rPr>
                <w:rFonts w:cs="Arial"/>
                <w:sz w:val="22"/>
                <w:szCs w:val="22"/>
              </w:rPr>
              <w:br/>
            </w:r>
            <w:r w:rsidR="00D549D8">
              <w:rPr>
                <w:rFonts w:cs="Arial"/>
                <w:sz w:val="22"/>
                <w:szCs w:val="22"/>
              </w:rPr>
              <w:br/>
            </w:r>
            <w:r w:rsidR="00D549D8">
              <w:rPr>
                <w:rFonts w:cs="Arial"/>
                <w:sz w:val="22"/>
                <w:szCs w:val="22"/>
              </w:rPr>
              <w:br/>
            </w:r>
            <w:r w:rsidR="00D549D8">
              <w:rPr>
                <w:rFonts w:cs="Arial"/>
                <w:sz w:val="22"/>
                <w:szCs w:val="22"/>
              </w:rPr>
              <w:br/>
            </w:r>
            <w:r w:rsidR="00D549D8">
              <w:rPr>
                <w:rFonts w:cs="Arial"/>
                <w:sz w:val="22"/>
                <w:szCs w:val="22"/>
              </w:rPr>
              <w:lastRenderedPageBreak/>
              <w:br/>
            </w:r>
          </w:p>
          <w:p w14:paraId="4623DDDC" w14:textId="77777777" w:rsidR="00EA3AD0" w:rsidRPr="006D69E4" w:rsidRDefault="00EA3AD0" w:rsidP="00EA3AD0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6D69E4">
              <w:rPr>
                <w:rFonts w:cs="Arial"/>
                <w:b/>
                <w:sz w:val="22"/>
                <w:szCs w:val="22"/>
              </w:rPr>
              <w:t xml:space="preserve">Empfohlene PSA beim Umgang mit </w:t>
            </w:r>
            <w:proofErr w:type="spellStart"/>
            <w:r w:rsidRPr="006D69E4">
              <w:rPr>
                <w:rFonts w:cs="Arial"/>
                <w:b/>
                <w:sz w:val="22"/>
                <w:szCs w:val="22"/>
              </w:rPr>
              <w:t>Runzelblättrigem</w:t>
            </w:r>
            <w:proofErr w:type="spellEnd"/>
            <w:r w:rsidRPr="006D69E4">
              <w:rPr>
                <w:rFonts w:cs="Arial"/>
                <w:b/>
                <w:sz w:val="22"/>
                <w:szCs w:val="22"/>
              </w:rPr>
              <w:t xml:space="preserve"> Schneeball und Platane:</w:t>
            </w:r>
            <w:r w:rsidR="00D549D8">
              <w:rPr>
                <w:rFonts w:cs="Arial"/>
                <w:b/>
                <w:sz w:val="22"/>
                <w:szCs w:val="22"/>
              </w:rPr>
              <w:br/>
            </w:r>
          </w:p>
          <w:p w14:paraId="69032D91" w14:textId="77777777" w:rsidR="00EA3AD0" w:rsidRPr="006D69E4" w:rsidRDefault="00EA3AD0" w:rsidP="00EA3AD0">
            <w:pPr>
              <w:numPr>
                <w:ilvl w:val="0"/>
                <w:numId w:val="12"/>
              </w:numPr>
              <w:tabs>
                <w:tab w:val="num" w:pos="720"/>
              </w:tabs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Korbbrille</w:t>
            </w:r>
          </w:p>
          <w:p w14:paraId="39F7FC0D" w14:textId="77777777" w:rsidR="00EA3AD0" w:rsidRPr="006D69E4" w:rsidRDefault="00EA3AD0" w:rsidP="00EA3AD0">
            <w:pPr>
              <w:numPr>
                <w:ilvl w:val="0"/>
                <w:numId w:val="12"/>
              </w:numPr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partikelfiltrierender Atemschutz (im Handel erhältlich als Feinstaubmaske) FFP2/FFP3 mit Aus</w:t>
            </w:r>
            <w:r w:rsidR="001E2709" w:rsidRPr="006D69E4">
              <w:rPr>
                <w:rFonts w:cs="Arial"/>
                <w:sz w:val="22"/>
                <w:szCs w:val="22"/>
              </w:rPr>
              <w:t>-</w:t>
            </w:r>
            <w:proofErr w:type="spellStart"/>
            <w:r w:rsidRPr="006D69E4">
              <w:rPr>
                <w:rFonts w:cs="Arial"/>
                <w:sz w:val="22"/>
                <w:szCs w:val="22"/>
              </w:rPr>
              <w:t>atemventil</w:t>
            </w:r>
            <w:proofErr w:type="spellEnd"/>
          </w:p>
          <w:p w14:paraId="798D5988" w14:textId="77777777" w:rsidR="00EA3AD0" w:rsidRPr="006D69E4" w:rsidRDefault="00EA3AD0" w:rsidP="00EA3AD0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körperbedeckende Arbeitskleidung mit Kopfbedeckung oder Chemikalienschutzanzug, z. B. Einweg-Overall Chemikalienschutz Typ 4B</w:t>
            </w:r>
          </w:p>
          <w:p w14:paraId="3EB0BC4E" w14:textId="77777777" w:rsidR="00EA3AD0" w:rsidRPr="006D69E4" w:rsidRDefault="00EA3AD0" w:rsidP="00EA3AD0">
            <w:pPr>
              <w:numPr>
                <w:ilvl w:val="0"/>
                <w:numId w:val="12"/>
              </w:numPr>
              <w:tabs>
                <w:tab w:val="num" w:pos="426"/>
              </w:tabs>
              <w:rPr>
                <w:rFonts w:cs="Arial"/>
                <w:sz w:val="22"/>
                <w:szCs w:val="22"/>
              </w:rPr>
            </w:pPr>
            <w:r w:rsidRPr="006D69E4">
              <w:rPr>
                <w:rFonts w:ascii="Helvetica-Bold" w:hAnsi="Helvetica-Bold" w:cs="Helvetica-Bold"/>
                <w:bCs/>
                <w:sz w:val="22"/>
                <w:szCs w:val="22"/>
              </w:rPr>
              <w:t>Schutzhandschuhe</w:t>
            </w:r>
            <w:r w:rsidRPr="006D69E4">
              <w:rPr>
                <w:rFonts w:cs="Arial"/>
                <w:sz w:val="22"/>
                <w:szCs w:val="22"/>
              </w:rPr>
              <w:t xml:space="preserve"> mit ausreichender mechanischer Belastbarkeit</w:t>
            </w:r>
          </w:p>
          <w:p w14:paraId="1D34C698" w14:textId="77777777" w:rsidR="00EA3AD0" w:rsidRPr="00BF5F66" w:rsidRDefault="00EA3AD0" w:rsidP="00654FAF">
            <w:pPr>
              <w:numPr>
                <w:ilvl w:val="0"/>
                <w:numId w:val="12"/>
              </w:numPr>
              <w:tabs>
                <w:tab w:val="num" w:pos="426"/>
                <w:tab w:val="left" w:pos="567"/>
              </w:tabs>
              <w:autoSpaceDE w:val="0"/>
              <w:autoSpaceDN w:val="0"/>
              <w:adjustRightInd w:val="0"/>
              <w:spacing w:afterLines="20" w:after="48"/>
              <w:ind w:right="230"/>
              <w:jc w:val="both"/>
              <w:rPr>
                <w:rFonts w:cs="Arial"/>
                <w:sz w:val="22"/>
                <w:szCs w:val="22"/>
              </w:rPr>
            </w:pPr>
            <w:r w:rsidRPr="00BF5F66">
              <w:rPr>
                <w:rFonts w:cs="Arial"/>
                <w:sz w:val="22"/>
                <w:szCs w:val="22"/>
              </w:rPr>
              <w:t>geschlossene leicht zu reinigende Schuhe oder Stiefel</w:t>
            </w:r>
          </w:p>
          <w:p w14:paraId="0CB368EC" w14:textId="77777777" w:rsidR="00431362" w:rsidRDefault="00EA3AD0" w:rsidP="00BF5F66">
            <w:pPr>
              <w:tabs>
                <w:tab w:val="num" w:pos="720"/>
              </w:tabs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 xml:space="preserve">Für den Zeitraum des händischen Kontakts mit bestimmten Pflanzen in der Urproduktion wird das Tragen von </w:t>
            </w:r>
            <w:r w:rsidRPr="006D69E4">
              <w:rPr>
                <w:rFonts w:ascii="Helvetica-Bold" w:hAnsi="Helvetica-Bold" w:cs="Helvetica-Bold"/>
                <w:bCs/>
                <w:sz w:val="22"/>
                <w:szCs w:val="22"/>
              </w:rPr>
              <w:t xml:space="preserve">Einweg-Schutzhandschuhen aus Nitril </w:t>
            </w:r>
            <w:r w:rsidRPr="006D69E4">
              <w:rPr>
                <w:rFonts w:cs="Arial"/>
                <w:sz w:val="22"/>
                <w:szCs w:val="22"/>
              </w:rPr>
              <w:t>mit verlängertem Schaft empfohlen.</w:t>
            </w:r>
          </w:p>
          <w:p w14:paraId="59CCE5F2" w14:textId="77777777" w:rsidR="00BF5F66" w:rsidRPr="00EA3AD0" w:rsidRDefault="00BF5F66" w:rsidP="00BF5F66">
            <w:pPr>
              <w:tabs>
                <w:tab w:val="num" w:pos="720"/>
              </w:tabs>
              <w:rPr>
                <w:rFonts w:cs="Arial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249E684E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lastRenderedPageBreak/>
              <w:t> </w:t>
            </w:r>
          </w:p>
        </w:tc>
      </w:tr>
      <w:tr w:rsidR="00A81AF6" w14:paraId="0EC71E2C" w14:textId="77777777" w:rsidTr="00380683">
        <w:tblPrEx>
          <w:tblLook w:val="04A0" w:firstRow="1" w:lastRow="0" w:firstColumn="1" w:lastColumn="0" w:noHBand="0" w:noVBand="1"/>
        </w:tblPrEx>
        <w:trPr>
          <w:trHeight w:hRule="exact" w:val="397"/>
        </w:trPr>
        <w:tc>
          <w:tcPr>
            <w:tcW w:w="172" w:type="dxa"/>
            <w:shd w:val="clear" w:color="auto" w:fill="FFFF00"/>
            <w:noWrap/>
            <w:vAlign w:val="bottom"/>
            <w:hideMark/>
          </w:tcPr>
          <w:p w14:paraId="610EEC20" w14:textId="77777777" w:rsidR="00A81AF6" w:rsidRDefault="00DC6539">
            <w:pPr>
              <w:rPr>
                <w:rFonts w:cs="Arial"/>
                <w:sz w:val="20"/>
              </w:rPr>
            </w:pPr>
            <w:r>
              <w:br w:type="page"/>
            </w:r>
            <w:r w:rsidR="00A81AF6">
              <w:rPr>
                <w:rFonts w:cs="Arial"/>
                <w:sz w:val="20"/>
              </w:rPr>
              <w:t> </w:t>
            </w:r>
          </w:p>
        </w:tc>
        <w:tc>
          <w:tcPr>
            <w:tcW w:w="8006" w:type="dxa"/>
            <w:gridSpan w:val="8"/>
            <w:shd w:val="clear" w:color="auto" w:fill="FFFF00"/>
            <w:noWrap/>
            <w:vAlign w:val="center"/>
            <w:hideMark/>
          </w:tcPr>
          <w:p w14:paraId="148562AA" w14:textId="77777777" w:rsidR="00A81AF6" w:rsidRDefault="00A81AF6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>
              <w:rPr>
                <w:rFonts w:cs="Arial"/>
                <w:b/>
                <w:smallCaps/>
                <w:szCs w:val="24"/>
              </w:rPr>
              <w:t>Verhalten bei Unfällen, Erste Hilfe</w:t>
            </w:r>
          </w:p>
        </w:tc>
        <w:tc>
          <w:tcPr>
            <w:tcW w:w="2249" w:type="dxa"/>
            <w:gridSpan w:val="2"/>
            <w:shd w:val="clear" w:color="auto" w:fill="C00000"/>
            <w:vAlign w:val="center"/>
            <w:hideMark/>
          </w:tcPr>
          <w:p w14:paraId="5C26E1D5" w14:textId="77777777" w:rsidR="00A81AF6" w:rsidRDefault="00A81AF6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5" w:type="dxa"/>
            <w:shd w:val="clear" w:color="auto" w:fill="FFFF00"/>
            <w:noWrap/>
            <w:vAlign w:val="bottom"/>
            <w:hideMark/>
          </w:tcPr>
          <w:p w14:paraId="5AB28C8F" w14:textId="77777777" w:rsidR="00A81AF6" w:rsidRDefault="00A81AF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37D63B5" w14:textId="77777777" w:rsidTr="00380683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07DD37C2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CB0C2AD" w14:textId="77777777" w:rsidR="00431362" w:rsidRDefault="00431362" w:rsidP="00431362">
            <w:pPr>
              <w:ind w:left="360"/>
              <w:rPr>
                <w:rFonts w:cs="Arial"/>
                <w:sz w:val="20"/>
              </w:rPr>
            </w:pPr>
          </w:p>
          <w:p w14:paraId="34293F57" w14:textId="77777777" w:rsidR="001E2709" w:rsidRPr="006D69E4" w:rsidRDefault="00EA3AD0" w:rsidP="001E2709">
            <w:pPr>
              <w:numPr>
                <w:ilvl w:val="0"/>
                <w:numId w:val="1"/>
              </w:numPr>
              <w:tabs>
                <w:tab w:val="clear" w:pos="720"/>
              </w:tabs>
              <w:ind w:left="214" w:hanging="21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 xml:space="preserve">Beim Auftreten akuter Krankheitssymptome ist ein Arzt aufzusuchen mit dem Hinweis auf die gefährdende Tätigkeit. </w:t>
            </w:r>
          </w:p>
          <w:p w14:paraId="2D6FB3F0" w14:textId="77777777" w:rsidR="00EA3AD0" w:rsidRPr="00EA3AD0" w:rsidRDefault="00EA3AD0" w:rsidP="001E2709">
            <w:pPr>
              <w:numPr>
                <w:ilvl w:val="0"/>
                <w:numId w:val="1"/>
              </w:numPr>
              <w:tabs>
                <w:tab w:val="clear" w:pos="720"/>
              </w:tabs>
              <w:ind w:left="214" w:hanging="214"/>
              <w:rPr>
                <w:rFonts w:cs="Arial"/>
                <w:sz w:val="20"/>
              </w:rPr>
            </w:pPr>
            <w:r w:rsidRPr="006D69E4">
              <w:rPr>
                <w:rFonts w:cs="Arial"/>
                <w:sz w:val="22"/>
                <w:szCs w:val="22"/>
              </w:rPr>
              <w:t>Es wird empfohlen, die Beratung durch den Betriebsarzt bzw. die Arbeitsmedizinische Vorsorge zu nutzen.</w:t>
            </w:r>
            <w:r w:rsidRPr="00EA3AD0">
              <w:rPr>
                <w:rFonts w:cs="Arial"/>
                <w:sz w:val="20"/>
              </w:rPr>
              <w:t xml:space="preserve"> </w:t>
            </w:r>
            <w:r w:rsidR="00431362">
              <w:rPr>
                <w:rFonts w:cs="Arial"/>
                <w:sz w:val="20"/>
              </w:rPr>
              <w:br/>
            </w:r>
          </w:p>
          <w:p w14:paraId="3156D508" w14:textId="77777777" w:rsidR="0072651C" w:rsidRDefault="00A93AA3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Vorgesetzter</w:t>
            </w:r>
            <w:r>
              <w:rPr>
                <w:rFonts w:cs="Arial"/>
                <w:b/>
                <w:szCs w:val="24"/>
              </w:rPr>
              <w:t xml:space="preserve">: </w:t>
            </w: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Tel.-Nr.:</w:t>
            </w:r>
          </w:p>
          <w:p w14:paraId="6B375B63" w14:textId="77777777" w:rsidR="00D549D8" w:rsidRPr="00C17987" w:rsidRDefault="00D549D8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color w:val="0000FF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45B9C9BE" w14:textId="77777777" w:rsidR="0072651C" w:rsidRPr="00C17987" w:rsidRDefault="00A93AA3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050947" w:rsidRPr="00C17987" w14:paraId="216AC14C" w14:textId="77777777" w:rsidTr="00380683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C66B685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0B750D1F" w14:textId="77777777" w:rsidR="00050947" w:rsidRPr="0014741C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14741C">
              <w:rPr>
                <w:rFonts w:cs="Arial"/>
                <w:b/>
                <w:smallCaps/>
                <w:szCs w:val="24"/>
              </w:rPr>
              <w:t>Erste Hilfe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24851B08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54D4388D" w14:textId="77777777" w:rsidTr="00380683">
        <w:trPr>
          <w:trHeight w:val="1044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17864DB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6601570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7F2326C0" w14:textId="77777777" w:rsidR="00DB2A08" w:rsidRDefault="00DB2A08" w:rsidP="0002364E">
            <w:pPr>
              <w:rPr>
                <w:rFonts w:cs="Arial"/>
                <w:noProof/>
                <w:sz w:val="20"/>
              </w:rPr>
            </w:pPr>
          </w:p>
          <w:p w14:paraId="02929561" w14:textId="77777777" w:rsidR="0072651C" w:rsidRPr="00C17987" w:rsidRDefault="00A93CCB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0DEF5004" wp14:editId="30DD5D9B">
                  <wp:extent cx="381000" cy="381000"/>
                  <wp:effectExtent l="0" t="0" r="0" b="0"/>
                  <wp:docPr id="8" name="Bild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4C796701" w14:textId="77777777" w:rsidR="00431362" w:rsidRDefault="00431362" w:rsidP="00431362">
            <w:pPr>
              <w:tabs>
                <w:tab w:val="num" w:pos="720"/>
              </w:tabs>
              <w:ind w:left="360"/>
              <w:rPr>
                <w:rFonts w:cs="Arial"/>
                <w:sz w:val="20"/>
              </w:rPr>
            </w:pPr>
          </w:p>
          <w:p w14:paraId="6871771E" w14:textId="77777777" w:rsidR="00EA3AD0" w:rsidRPr="006D69E4" w:rsidRDefault="00EA3AD0" w:rsidP="001E270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Verletzungen sind dem Verantwortlichen im Betrieb zu melden, in das Verbandbuch einzutragen und ggf. ist ein Arzt aufzusuchen.</w:t>
            </w:r>
          </w:p>
          <w:p w14:paraId="63F39E00" w14:textId="77777777" w:rsidR="00EA3AD0" w:rsidRPr="00EA3AD0" w:rsidRDefault="00EA3AD0" w:rsidP="001E2709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0"/>
              </w:rPr>
            </w:pPr>
            <w:r w:rsidRPr="006D69E4">
              <w:rPr>
                <w:rFonts w:cs="Arial"/>
                <w:sz w:val="22"/>
                <w:szCs w:val="22"/>
              </w:rPr>
              <w:t>Auch kleine Wunden sind sachgerecht zu behandeln.</w:t>
            </w:r>
            <w:r w:rsidR="00431362">
              <w:rPr>
                <w:rFonts w:cs="Arial"/>
                <w:sz w:val="20"/>
              </w:rPr>
              <w:br/>
            </w:r>
          </w:p>
          <w:p w14:paraId="1401599E" w14:textId="77777777" w:rsidR="00085AA9" w:rsidRDefault="00A81AF6" w:rsidP="00425BF8">
            <w:pPr>
              <w:tabs>
                <w:tab w:val="left" w:pos="214"/>
                <w:tab w:val="left" w:pos="1646"/>
                <w:tab w:val="left" w:pos="5591"/>
              </w:tabs>
              <w:ind w:left="214" w:hanging="256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Ersthelfer:</w:t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Tel.-Nr.:</w:t>
            </w:r>
          </w:p>
          <w:p w14:paraId="12D7C04B" w14:textId="77777777" w:rsidR="00D549D8" w:rsidRPr="00B32A0E" w:rsidRDefault="00D549D8" w:rsidP="00425BF8">
            <w:pPr>
              <w:tabs>
                <w:tab w:val="left" w:pos="214"/>
                <w:tab w:val="left" w:pos="1646"/>
                <w:tab w:val="left" w:pos="5591"/>
              </w:tabs>
              <w:ind w:left="214" w:hanging="256"/>
              <w:rPr>
                <w:rFonts w:cs="Arial"/>
                <w:color w:val="FF0000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79F8B211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1853E056" w14:textId="77777777" w:rsidTr="00380683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C8A5528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11F1DADE" w14:textId="77777777" w:rsidR="00050947" w:rsidRPr="0014741C" w:rsidRDefault="00285F7C" w:rsidP="0002364E">
            <w:pPr>
              <w:jc w:val="center"/>
              <w:rPr>
                <w:rFonts w:cs="Arial"/>
                <w:b/>
                <w:smallCaps/>
                <w:szCs w:val="24"/>
              </w:rPr>
            </w:pPr>
            <w:r w:rsidRPr="0014741C">
              <w:rPr>
                <w:rFonts w:cs="Arial"/>
                <w:b/>
                <w:smallCaps/>
                <w:szCs w:val="24"/>
              </w:rPr>
              <w:t>Sachgerechte Entsorgung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06662987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3ED41AA5" w14:textId="77777777" w:rsidTr="00380683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4D1F0DF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5128C9A" w14:textId="77777777" w:rsidR="00431362" w:rsidRDefault="00431362" w:rsidP="00EA3AD0">
            <w:pPr>
              <w:rPr>
                <w:rFonts w:cs="Arial"/>
                <w:sz w:val="20"/>
              </w:rPr>
            </w:pPr>
          </w:p>
          <w:p w14:paraId="13A8D7E0" w14:textId="77777777" w:rsidR="0072651C" w:rsidRPr="006D69E4" w:rsidRDefault="00EA3AD0" w:rsidP="006D69E4">
            <w:pPr>
              <w:numPr>
                <w:ilvl w:val="0"/>
                <w:numId w:val="11"/>
              </w:numPr>
              <w:tabs>
                <w:tab w:val="clear" w:pos="720"/>
                <w:tab w:val="num" w:pos="284"/>
                <w:tab w:val="num" w:pos="426"/>
              </w:tabs>
              <w:ind w:left="284" w:hanging="284"/>
              <w:rPr>
                <w:rFonts w:cs="Arial"/>
                <w:sz w:val="22"/>
                <w:szCs w:val="22"/>
              </w:rPr>
            </w:pPr>
            <w:r w:rsidRPr="006D69E4">
              <w:rPr>
                <w:rFonts w:cs="Arial"/>
                <w:sz w:val="22"/>
                <w:szCs w:val="22"/>
              </w:rPr>
              <w:t>PSA zum einmaligen Gebrauch (Feinstaubmaske, Einweg-Schutzhandschuhe) ist in dicht schließenden Behältern zu entsorgen.</w:t>
            </w:r>
          </w:p>
          <w:p w14:paraId="4F6E5D61" w14:textId="77777777" w:rsidR="00431362" w:rsidRPr="00EA3AD0" w:rsidRDefault="00431362" w:rsidP="00EA3AD0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58012422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380683" w:rsidRPr="00C17987" w14:paraId="4E928063" w14:textId="77777777" w:rsidTr="00380683">
        <w:trPr>
          <w:trHeight w:hRule="exact" w:val="80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A0F142A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5F85827F" w14:textId="77777777" w:rsidR="00380683" w:rsidRPr="00C17987" w:rsidRDefault="00380683" w:rsidP="001E7423">
            <w:pPr>
              <w:ind w:left="-236"/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FEC29EA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210BF70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78D05D4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8255D33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C75366E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7B6100C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380683" w:rsidRPr="00C17987" w14:paraId="13777798" w14:textId="77777777" w:rsidTr="00380683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6554429C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380683" w:rsidRPr="00EC70E1" w14:paraId="69BE617E" w14:textId="77777777" w:rsidTr="001E7423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C8C430B" w14:textId="77777777" w:rsidR="00380683" w:rsidRPr="0001190C" w:rsidRDefault="00380683" w:rsidP="001E7423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5BF4FE2C" w14:textId="77777777" w:rsidR="00380683" w:rsidRDefault="00380683" w:rsidP="001E7423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0C7BD84" w14:textId="77777777" w:rsidR="00380683" w:rsidRPr="00EC70E1" w:rsidRDefault="00380683" w:rsidP="001E7423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380683" w:rsidRPr="00AD73C9" w14:paraId="23417A22" w14:textId="77777777" w:rsidTr="001E7423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47AF183B" w14:textId="77777777" w:rsidR="00380683" w:rsidRPr="00AD73C9" w:rsidRDefault="00380683" w:rsidP="001E7423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21F73701" w14:textId="77777777" w:rsidR="00380683" w:rsidRPr="00F93C07" w:rsidRDefault="00380683" w:rsidP="001E7423">
            <w:pPr>
              <w:autoSpaceDE w:val="0"/>
              <w:autoSpaceDN w:val="0"/>
              <w:adjustRightInd w:val="0"/>
              <w:ind w:left="-143" w:hanging="142"/>
              <w:jc w:val="both"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FFFF00"/>
            <w:noWrap/>
            <w:vAlign w:val="bottom"/>
          </w:tcPr>
          <w:p w14:paraId="2405F43C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380683" w:rsidRPr="00C17987" w14:paraId="768EDF7A" w14:textId="77777777" w:rsidTr="00380683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933B4DE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7FAEA0C1" w14:textId="77777777" w:rsidR="00380683" w:rsidRPr="00C17987" w:rsidRDefault="00380683" w:rsidP="001E7423">
            <w:pPr>
              <w:ind w:left="-236"/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95A12D5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3F9165FF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4802C1B3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2CCDD69B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6FAEC555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noWrap/>
            <w:vAlign w:val="bottom"/>
          </w:tcPr>
          <w:p w14:paraId="1ED54398" w14:textId="77777777" w:rsidR="00380683" w:rsidRPr="00C17987" w:rsidRDefault="00380683" w:rsidP="001E7423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</w:tbl>
    <w:p w14:paraId="6220538A" w14:textId="77777777" w:rsidR="0049794A" w:rsidRPr="00000D9F" w:rsidRDefault="0049794A" w:rsidP="0002364E">
      <w:pPr>
        <w:rPr>
          <w:sz w:val="20"/>
        </w:rPr>
      </w:pPr>
    </w:p>
    <w:p w14:paraId="0D31B7AB" w14:textId="66029E27" w:rsidR="00C17987" w:rsidRPr="0020252B" w:rsidRDefault="0020252B" w:rsidP="0020252B">
      <w:pPr>
        <w:tabs>
          <w:tab w:val="left" w:pos="1701"/>
        </w:tabs>
        <w:autoSpaceDE w:val="0"/>
        <w:autoSpaceDN w:val="0"/>
        <w:adjustRightInd w:val="0"/>
        <w:jc w:val="center"/>
        <w:rPr>
          <w:rFonts w:cs="Arial"/>
          <w:sz w:val="12"/>
          <w:szCs w:val="12"/>
        </w:rPr>
      </w:pPr>
      <w:r w:rsidRPr="0020252B">
        <w:rPr>
          <w:rFonts w:cs="Arial"/>
          <w:sz w:val="12"/>
          <w:szCs w:val="12"/>
        </w:rPr>
        <w:t xml:space="preserve">Informationen beispielhaft zusammengestellt von der Sozialversicherung für Landwirtschaft, Forsten und Gartenbau (SVLFG) Stand: </w:t>
      </w:r>
      <w:r w:rsidR="004412B1">
        <w:rPr>
          <w:rFonts w:cs="Arial"/>
          <w:sz w:val="12"/>
          <w:szCs w:val="12"/>
        </w:rPr>
        <w:t>0</w:t>
      </w:r>
      <w:r w:rsidR="00E22A98">
        <w:rPr>
          <w:rFonts w:cs="Arial"/>
          <w:sz w:val="12"/>
          <w:szCs w:val="12"/>
        </w:rPr>
        <w:t>9</w:t>
      </w:r>
      <w:r w:rsidRPr="0020252B">
        <w:rPr>
          <w:rFonts w:cs="Arial"/>
          <w:sz w:val="12"/>
          <w:szCs w:val="12"/>
        </w:rPr>
        <w:t>/202</w:t>
      </w:r>
      <w:r w:rsidR="00E22A98">
        <w:rPr>
          <w:rFonts w:cs="Arial"/>
          <w:sz w:val="12"/>
          <w:szCs w:val="12"/>
        </w:rPr>
        <w:t>6</w:t>
      </w:r>
    </w:p>
    <w:sectPr w:rsidR="00C17987" w:rsidRPr="0020252B" w:rsidSect="00D77095">
      <w:footerReference w:type="even" r:id="rId15"/>
      <w:footerReference w:type="default" r:id="rId16"/>
      <w:pgSz w:w="11906" w:h="16838" w:code="9"/>
      <w:pgMar w:top="567" w:right="567" w:bottom="284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9A6C4" w14:textId="77777777" w:rsidR="00E45565" w:rsidRDefault="00E45565">
      <w:r>
        <w:separator/>
      </w:r>
    </w:p>
  </w:endnote>
  <w:endnote w:type="continuationSeparator" w:id="0">
    <w:p w14:paraId="724DF1CD" w14:textId="77777777" w:rsidR="00E45565" w:rsidRDefault="00E45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40799" w14:textId="77777777" w:rsidR="008A6ACC" w:rsidRDefault="008A6ACC" w:rsidP="00060BA1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E8434AD" w14:textId="77777777" w:rsidR="008A6ACC" w:rsidRDefault="008A6ACC" w:rsidP="00F51F7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C914" w14:textId="77777777" w:rsidR="008A6ACC" w:rsidRPr="00F51F72" w:rsidRDefault="008A6ACC" w:rsidP="00F51F72">
    <w:pPr>
      <w:pStyle w:val="Fuzeile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F2C1" w14:textId="77777777" w:rsidR="00E45565" w:rsidRDefault="00E45565">
      <w:r>
        <w:separator/>
      </w:r>
    </w:p>
  </w:footnote>
  <w:footnote w:type="continuationSeparator" w:id="0">
    <w:p w14:paraId="35D88166" w14:textId="77777777" w:rsidR="00E45565" w:rsidRDefault="00E45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44FD5"/>
    <w:multiLevelType w:val="hybridMultilevel"/>
    <w:tmpl w:val="CA8860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4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6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7" w15:restartNumberingAfterBreak="0">
    <w:nsid w:val="5FFC1480"/>
    <w:multiLevelType w:val="hybridMultilevel"/>
    <w:tmpl w:val="41C8EC2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C218D9"/>
    <w:multiLevelType w:val="hybridMultilevel"/>
    <w:tmpl w:val="93B8A83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9564021">
    <w:abstractNumId w:val="0"/>
  </w:num>
  <w:num w:numId="2" w16cid:durableId="949973556">
    <w:abstractNumId w:val="8"/>
  </w:num>
  <w:num w:numId="3" w16cid:durableId="1354762733">
    <w:abstractNumId w:val="3"/>
  </w:num>
  <w:num w:numId="4" w16cid:durableId="1864975153">
    <w:abstractNumId w:val="6"/>
  </w:num>
  <w:num w:numId="5" w16cid:durableId="379792960">
    <w:abstractNumId w:val="10"/>
  </w:num>
  <w:num w:numId="6" w16cid:durableId="334115871">
    <w:abstractNumId w:val="4"/>
  </w:num>
  <w:num w:numId="7" w16cid:durableId="1295520007">
    <w:abstractNumId w:val="2"/>
  </w:num>
  <w:num w:numId="8" w16cid:durableId="288052252">
    <w:abstractNumId w:val="11"/>
  </w:num>
  <w:num w:numId="9" w16cid:durableId="595947011">
    <w:abstractNumId w:val="5"/>
  </w:num>
  <w:num w:numId="10" w16cid:durableId="1692680149">
    <w:abstractNumId w:val="1"/>
  </w:num>
  <w:num w:numId="11" w16cid:durableId="2146769804">
    <w:abstractNumId w:val="9"/>
  </w:num>
  <w:num w:numId="12" w16cid:durableId="6729252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5E72"/>
    <w:rsid w:val="0002364E"/>
    <w:rsid w:val="00041032"/>
    <w:rsid w:val="00050947"/>
    <w:rsid w:val="00060BA1"/>
    <w:rsid w:val="00067A91"/>
    <w:rsid w:val="00085AA9"/>
    <w:rsid w:val="000A6031"/>
    <w:rsid w:val="000B1164"/>
    <w:rsid w:val="000C52F4"/>
    <w:rsid w:val="000D47C5"/>
    <w:rsid w:val="0014741C"/>
    <w:rsid w:val="001D1990"/>
    <w:rsid w:val="001E2709"/>
    <w:rsid w:val="0020252B"/>
    <w:rsid w:val="00213F21"/>
    <w:rsid w:val="002770AC"/>
    <w:rsid w:val="00285F7C"/>
    <w:rsid w:val="003071EA"/>
    <w:rsid w:val="003140B3"/>
    <w:rsid w:val="00380683"/>
    <w:rsid w:val="0038264D"/>
    <w:rsid w:val="00384857"/>
    <w:rsid w:val="00384E24"/>
    <w:rsid w:val="003875DD"/>
    <w:rsid w:val="003E55DB"/>
    <w:rsid w:val="004003D3"/>
    <w:rsid w:val="00410BAB"/>
    <w:rsid w:val="00412DAE"/>
    <w:rsid w:val="00425BF8"/>
    <w:rsid w:val="00431362"/>
    <w:rsid w:val="004407FF"/>
    <w:rsid w:val="004412B1"/>
    <w:rsid w:val="0045241F"/>
    <w:rsid w:val="00461394"/>
    <w:rsid w:val="00475143"/>
    <w:rsid w:val="00480345"/>
    <w:rsid w:val="004847C0"/>
    <w:rsid w:val="0049794A"/>
    <w:rsid w:val="0050295F"/>
    <w:rsid w:val="00580FDA"/>
    <w:rsid w:val="005D42F2"/>
    <w:rsid w:val="005E63D2"/>
    <w:rsid w:val="00614E1A"/>
    <w:rsid w:val="00617F61"/>
    <w:rsid w:val="00632531"/>
    <w:rsid w:val="0064376A"/>
    <w:rsid w:val="0064588E"/>
    <w:rsid w:val="006A1BFC"/>
    <w:rsid w:val="006A1F4F"/>
    <w:rsid w:val="006B702D"/>
    <w:rsid w:val="006C10CC"/>
    <w:rsid w:val="006D69E4"/>
    <w:rsid w:val="00716E93"/>
    <w:rsid w:val="0072651C"/>
    <w:rsid w:val="00776827"/>
    <w:rsid w:val="007A663C"/>
    <w:rsid w:val="007B29F8"/>
    <w:rsid w:val="0080430E"/>
    <w:rsid w:val="0082731B"/>
    <w:rsid w:val="00870A59"/>
    <w:rsid w:val="008A6ACC"/>
    <w:rsid w:val="008E2BB3"/>
    <w:rsid w:val="0092403E"/>
    <w:rsid w:val="009A5B2D"/>
    <w:rsid w:val="009A78D1"/>
    <w:rsid w:val="009B674F"/>
    <w:rsid w:val="009B7930"/>
    <w:rsid w:val="009C4638"/>
    <w:rsid w:val="00A22881"/>
    <w:rsid w:val="00A374D5"/>
    <w:rsid w:val="00A81AF6"/>
    <w:rsid w:val="00A93AA3"/>
    <w:rsid w:val="00A93CCB"/>
    <w:rsid w:val="00AA736C"/>
    <w:rsid w:val="00AB073A"/>
    <w:rsid w:val="00AE6068"/>
    <w:rsid w:val="00B23EA7"/>
    <w:rsid w:val="00B32A0E"/>
    <w:rsid w:val="00BA0811"/>
    <w:rsid w:val="00BF1D7F"/>
    <w:rsid w:val="00BF4EA3"/>
    <w:rsid w:val="00BF5F66"/>
    <w:rsid w:val="00C17987"/>
    <w:rsid w:val="00C17A88"/>
    <w:rsid w:val="00C3168B"/>
    <w:rsid w:val="00C31BDD"/>
    <w:rsid w:val="00C33065"/>
    <w:rsid w:val="00C33E82"/>
    <w:rsid w:val="00C70C23"/>
    <w:rsid w:val="00CA5E3B"/>
    <w:rsid w:val="00CD3F08"/>
    <w:rsid w:val="00CE4E26"/>
    <w:rsid w:val="00D00D3F"/>
    <w:rsid w:val="00D11F7B"/>
    <w:rsid w:val="00D549D8"/>
    <w:rsid w:val="00D77095"/>
    <w:rsid w:val="00DA352F"/>
    <w:rsid w:val="00DB2A08"/>
    <w:rsid w:val="00DB4519"/>
    <w:rsid w:val="00DC6539"/>
    <w:rsid w:val="00DF7B60"/>
    <w:rsid w:val="00E11C08"/>
    <w:rsid w:val="00E22A98"/>
    <w:rsid w:val="00E45565"/>
    <w:rsid w:val="00E845BE"/>
    <w:rsid w:val="00E8701F"/>
    <w:rsid w:val="00EA3AD0"/>
    <w:rsid w:val="00EA4687"/>
    <w:rsid w:val="00F51F72"/>
    <w:rsid w:val="00F5286E"/>
    <w:rsid w:val="00F578ED"/>
    <w:rsid w:val="00FC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A4E2FA"/>
  <w15:chartTrackingRefBased/>
  <w15:docId w15:val="{71C56E06-CE5C-424B-B6C6-116FF3625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F51F7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F51F72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F51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442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Biogene Stoffe Pflanzenbestandteile irritative Wirkung</vt:lpstr>
    </vt:vector>
  </TitlesOfParts>
  <Company>SVLFG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Biogene Stoffe Pflanzenbestandteile irritative Wirkung</dc:title>
  <dc:subject/>
  <dc:creator>svlfg</dc:creator>
  <cp:keywords/>
  <dc:description/>
  <cp:lastModifiedBy>Riethmüller, Alexandra</cp:lastModifiedBy>
  <cp:revision>3</cp:revision>
  <cp:lastPrinted>2012-08-15T09:54:00Z</cp:lastPrinted>
  <dcterms:created xsi:type="dcterms:W3CDTF">2024-08-02T05:45:00Z</dcterms:created>
  <dcterms:modified xsi:type="dcterms:W3CDTF">2026-09-03T13:14:00Z</dcterms:modified>
</cp:coreProperties>
</file>