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6"/>
        <w:gridCol w:w="311"/>
        <w:gridCol w:w="1843"/>
        <w:gridCol w:w="1222"/>
        <w:gridCol w:w="1522"/>
        <w:gridCol w:w="1823"/>
        <w:gridCol w:w="1009"/>
      </w:tblGrid>
      <w:tr w:rsidR="00D11AAF" w:rsidRPr="00D11AAF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9837E7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9F2">
              <w:rPr>
                <w:rFonts w:ascii="Arial" w:hAnsi="Arial" w:cs="Arial"/>
                <w:b/>
                <w:sz w:val="24"/>
                <w:szCs w:val="24"/>
              </w:rPr>
              <w:t>Weidehaltung von Rindern</w:t>
            </w:r>
          </w:p>
        </w:tc>
      </w:tr>
      <w:tr w:rsidR="00D11AAF" w:rsidRPr="00D11AAF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4526EC" w:rsidRDefault="009837E7" w:rsidP="004B0F68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Arbeiten</w:t>
            </w:r>
            <w:r w:rsidRPr="009837E7">
              <w:rPr>
                <w:rFonts w:ascii="Arial" w:hAnsi="Arial" w:cs="Arial"/>
              </w:rPr>
              <w:t xml:space="preserve"> auf der Weide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BE125B" w:rsidRPr="00BE125B" w:rsidRDefault="00BE125B" w:rsidP="00BE125B">
            <w:pPr>
              <w:ind w:left="360"/>
              <w:rPr>
                <w:rFonts w:ascii="Arial" w:hAnsi="Arial" w:cs="Arial"/>
              </w:rPr>
            </w:pPr>
          </w:p>
          <w:p w:rsidR="009837E7" w:rsidRPr="001449F2" w:rsidRDefault="009837E7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49F2">
              <w:rPr>
                <w:rFonts w:ascii="Arial" w:hAnsi="Arial" w:cs="Arial"/>
              </w:rPr>
              <w:t xml:space="preserve">Gefahr des Angriffes durch freilaufende Rinder, besonders von frisch </w:t>
            </w:r>
            <w:r w:rsidR="004B0F68">
              <w:rPr>
                <w:rFonts w:ascii="Arial" w:hAnsi="Arial" w:cs="Arial"/>
              </w:rPr>
              <w:t>ab</w:t>
            </w:r>
            <w:r w:rsidRPr="001449F2">
              <w:rPr>
                <w:rFonts w:ascii="Arial" w:hAnsi="Arial" w:cs="Arial"/>
              </w:rPr>
              <w:t>gekalbten Kühen.</w:t>
            </w:r>
          </w:p>
          <w:p w:rsidR="009837E7" w:rsidRPr="001449F2" w:rsidRDefault="009837E7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49F2">
              <w:rPr>
                <w:rFonts w:ascii="Arial" w:hAnsi="Arial" w:cs="Arial"/>
              </w:rPr>
              <w:t>Sturzgefahr durch Bodenunebenheiten.</w:t>
            </w:r>
          </w:p>
          <w:p w:rsidR="00B245E3" w:rsidRPr="00B245E3" w:rsidRDefault="009837E7" w:rsidP="009837E7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1449F2">
              <w:rPr>
                <w:rFonts w:ascii="Arial" w:hAnsi="Arial" w:cs="Arial"/>
              </w:rPr>
              <w:t>Gefährdung durch elektrische Anlagen.</w:t>
            </w:r>
            <w:bookmarkStart w:id="0" w:name="_GoBack"/>
            <w:r w:rsidR="00BE125B">
              <w:rPr>
                <w:rFonts w:ascii="Arial" w:hAnsi="Arial" w:cs="Arial"/>
              </w:rPr>
              <w:br/>
            </w:r>
            <w:bookmarkEnd w:id="0"/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9837E7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6D112A" wp14:editId="7D382BE1">
                  <wp:extent cx="504000" cy="439200"/>
                  <wp:effectExtent l="0" t="0" r="0" b="0"/>
                  <wp:docPr id="6" name="Bild 6" descr="W001: Allgemeines Warn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001: Allgemeines Warn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7E7" w:rsidRDefault="009837E7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FD96C2" wp14:editId="778D35CA">
                  <wp:extent cx="504000" cy="439200"/>
                  <wp:effectExtent l="0" t="0" r="0" b="0"/>
                  <wp:docPr id="10" name="Bild 3" descr="W034: Warnung vor S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34: Warnung vor S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FE2" w:rsidRDefault="00F55FE2" w:rsidP="00F55FE2">
            <w:pPr>
              <w:rPr>
                <w:rFonts w:ascii="Arial" w:hAnsi="Arial" w:cs="Arial"/>
              </w:rPr>
            </w:pPr>
          </w:p>
          <w:p w:rsidR="009837E7" w:rsidRDefault="009837E7" w:rsidP="00F55FE2">
            <w:pPr>
              <w:rPr>
                <w:rFonts w:ascii="Arial" w:hAnsi="Arial" w:cs="Arial"/>
              </w:rPr>
            </w:pPr>
          </w:p>
          <w:p w:rsidR="00016443" w:rsidRDefault="00016443" w:rsidP="00F55FE2">
            <w:pPr>
              <w:rPr>
                <w:rFonts w:ascii="Arial" w:hAnsi="Arial" w:cs="Arial"/>
              </w:rPr>
            </w:pPr>
          </w:p>
          <w:p w:rsidR="00016443" w:rsidRDefault="00016443" w:rsidP="00F55FE2">
            <w:pPr>
              <w:rPr>
                <w:rFonts w:ascii="Arial" w:hAnsi="Arial" w:cs="Arial"/>
              </w:rPr>
            </w:pPr>
          </w:p>
          <w:p w:rsidR="009837E7" w:rsidRDefault="009837E7" w:rsidP="00F55FE2">
            <w:pPr>
              <w:rPr>
                <w:rFonts w:ascii="Arial" w:hAnsi="Arial" w:cs="Arial"/>
              </w:rPr>
            </w:pPr>
          </w:p>
          <w:p w:rsidR="009837E7" w:rsidRDefault="009837E7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CAB48F" wp14:editId="0B7DBE73">
                  <wp:extent cx="504000" cy="504000"/>
                  <wp:effectExtent l="0" t="0" r="0" b="0"/>
                  <wp:docPr id="5" name="Bild 5" descr="M008: Fuß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: Fuß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7E7" w:rsidRPr="00D11AAF" w:rsidRDefault="009837E7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8F6930" wp14:editId="52C30F3B">
                  <wp:extent cx="504000" cy="504000"/>
                  <wp:effectExtent l="0" t="0" r="0" b="0"/>
                  <wp:docPr id="4" name="Bild 4" descr="M010: Schutzkleidung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: Schutzkleidung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BE125B" w:rsidRPr="00BE125B" w:rsidRDefault="00BE125B" w:rsidP="00BE125B">
            <w:pPr>
              <w:ind w:left="360"/>
              <w:rPr>
                <w:rFonts w:ascii="Arial" w:eastAsia="Times New Roman" w:hAnsi="Arial" w:cs="Arial"/>
                <w:lang w:eastAsia="de-DE"/>
              </w:rPr>
            </w:pPr>
          </w:p>
          <w:p w:rsidR="009837E7" w:rsidRPr="009837E7" w:rsidRDefault="009837E7" w:rsidP="009837E7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Nur unterwiesene und geschulte Personen im Umgang mit Rindern einsetzen.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 xml:space="preserve">Verhalten beim Umgang mit Tieren: Zu den Tieren „Kontakt“ aufnehmen, Reaktion abwarten. Zonenkonzept beachten, ruhig und stressarm mit den Tieren umgehen, positiven Kontakt herstellen. 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Bereitgestellte Fang- und Behandlungs- und Verladeeinrichtungen sowie andere sicherheitstechnische Hilfsmittel (Panels, Treibstock usw.) verwenden.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Tiere fixieren, um Behandlungen durchzuführen.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Bei der Behandlung von Kälbern, Muttertiere fixieren oder wegsperren.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Weide nur für unbedingt notwendige Arbeiten betreten. Wenn möglich Wasserfass außen aufstellen und Tiere von außen füttern.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Weiden auf welchen Deckbullen mitlaufen nie alleine betreten.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Fluchtmöglichkeiten schaffen. Z.</w:t>
            </w:r>
            <w:r w:rsidR="004B0F68">
              <w:rPr>
                <w:rFonts w:ascii="Arial" w:eastAsia="Times New Roman" w:hAnsi="Arial" w:cs="Arial"/>
                <w:lang w:eastAsia="de-DE"/>
              </w:rPr>
              <w:t xml:space="preserve"> b</w:t>
            </w:r>
            <w:r w:rsidRPr="009837E7">
              <w:rPr>
                <w:rFonts w:ascii="Arial" w:eastAsia="Times New Roman" w:hAnsi="Arial" w:cs="Arial"/>
                <w:lang w:eastAsia="de-DE"/>
              </w:rPr>
              <w:t>. ein Fahrzeug oder ein mobiles Treibgitter/Treibwagen.</w:t>
            </w:r>
          </w:p>
          <w:p w:rsidR="009837E7" w:rsidRPr="009837E7" w:rsidRDefault="009837E7" w:rsidP="009837E7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Sicherheitsschuhe/-stiefel (S3/S5), enganliegende Arbeitskleidung tragen.</w:t>
            </w:r>
          </w:p>
          <w:p w:rsidR="00BE125B" w:rsidRPr="00B04D26" w:rsidRDefault="009837E7" w:rsidP="00BE125B">
            <w:pPr>
              <w:numPr>
                <w:ilvl w:val="0"/>
                <w:numId w:val="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</w:rPr>
            </w:pPr>
            <w:r w:rsidRPr="009837E7">
              <w:rPr>
                <w:rFonts w:ascii="Arial" w:eastAsia="Times New Roman" w:hAnsi="Arial" w:cs="Arial"/>
                <w:lang w:eastAsia="de-DE"/>
              </w:rPr>
              <w:t>Elektrozaun auf Funktion prüfen.</w:t>
            </w:r>
            <w:r w:rsidR="00BE125B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BE125B" w:rsidRPr="00BE125B" w:rsidRDefault="00BE125B" w:rsidP="00BE125B">
            <w:pPr>
              <w:ind w:left="360"/>
              <w:rPr>
                <w:rFonts w:ascii="Arial" w:hAnsi="Arial" w:cs="Arial"/>
              </w:rPr>
            </w:pPr>
          </w:p>
          <w:p w:rsidR="009837E7" w:rsidRPr="001449F2" w:rsidRDefault="009837E7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49F2">
              <w:rPr>
                <w:rFonts w:ascii="Arial" w:hAnsi="Arial" w:cs="Arial"/>
              </w:rPr>
              <w:t xml:space="preserve">Defekte Einrichtungen reparieren oder </w:t>
            </w:r>
            <w:r w:rsidR="004B0F68">
              <w:rPr>
                <w:rFonts w:ascii="Arial" w:hAnsi="Arial" w:cs="Arial"/>
              </w:rPr>
              <w:t>Vorgesetzte informieren</w:t>
            </w:r>
            <w:r w:rsidRPr="001449F2">
              <w:rPr>
                <w:rFonts w:ascii="Arial" w:hAnsi="Arial" w:cs="Arial"/>
              </w:rPr>
              <w:t xml:space="preserve">. </w:t>
            </w:r>
          </w:p>
          <w:p w:rsidR="00B04D26" w:rsidRPr="00B04D26" w:rsidRDefault="009837E7" w:rsidP="009837E7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1449F2">
              <w:rPr>
                <w:rFonts w:ascii="Arial" w:hAnsi="Arial" w:cs="Arial"/>
              </w:rPr>
              <w:t>Störungen der elektrischen Anlage von Elektrofachkraft oder unterwiesener Person beseitigen lassen.</w:t>
            </w:r>
            <w:r w:rsidR="00BE125B">
              <w:rPr>
                <w:rFonts w:ascii="Arial" w:hAnsi="Arial" w:cs="Arial"/>
              </w:rPr>
              <w:br/>
            </w:r>
          </w:p>
        </w:tc>
      </w:tr>
      <w:tr w:rsidR="00B01842" w:rsidRPr="00D11AAF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BE125B" w:rsidRPr="00BE125B" w:rsidRDefault="00BE125B" w:rsidP="00BE125B">
            <w:pPr>
              <w:ind w:left="360"/>
              <w:rPr>
                <w:rFonts w:ascii="Arial" w:hAnsi="Arial" w:cs="Arial"/>
              </w:rPr>
            </w:pPr>
          </w:p>
          <w:p w:rsidR="00EC45F3" w:rsidRDefault="00EC45F3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:rsidR="00EC45F3" w:rsidRDefault="00EC45F3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:rsidR="00EC45F3" w:rsidRDefault="00EC45F3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EC45F3" w:rsidRPr="00720F29" w:rsidRDefault="00EC45F3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:rsidR="00EC45F3" w:rsidRPr="00556A82" w:rsidRDefault="00EC45F3" w:rsidP="009837E7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EC45F3" w:rsidRPr="00556A82" w:rsidRDefault="00EC45F3" w:rsidP="009837E7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F55FE2" w:rsidRPr="007C7713" w:rsidRDefault="00EC45F3" w:rsidP="009837E7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 w:rsidR="00BE125B">
              <w:rPr>
                <w:rFonts w:ascii="Arial" w:hAnsi="Arial" w:cs="Arial"/>
              </w:rPr>
              <w:br/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BE125B" w:rsidRPr="00BE125B" w:rsidRDefault="00BE125B" w:rsidP="00BE125B">
            <w:pPr>
              <w:ind w:left="360"/>
              <w:rPr>
                <w:rFonts w:ascii="Arial" w:hAnsi="Arial" w:cs="Arial"/>
              </w:rPr>
            </w:pPr>
          </w:p>
          <w:p w:rsidR="009837E7" w:rsidRPr="001449F2" w:rsidRDefault="009837E7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49F2">
              <w:rPr>
                <w:rFonts w:ascii="Arial" w:hAnsi="Arial" w:cs="Arial"/>
              </w:rPr>
              <w:t>Anlagen und Einrichtungen vor Arbeitsbeginn kontrollieren.</w:t>
            </w:r>
          </w:p>
          <w:p w:rsidR="009837E7" w:rsidRPr="001449F2" w:rsidRDefault="009837E7" w:rsidP="009837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49F2">
              <w:rPr>
                <w:rFonts w:ascii="Arial" w:hAnsi="Arial" w:cs="Arial"/>
              </w:rPr>
              <w:t>Vorgaben der Hersteller für Wartungsintervalle beachten.</w:t>
            </w:r>
          </w:p>
          <w:p w:rsidR="00F55FE2" w:rsidRPr="009837E7" w:rsidRDefault="00F55FE2" w:rsidP="009837E7">
            <w:pPr>
              <w:ind w:left="360"/>
              <w:rPr>
                <w:rFonts w:ascii="Arial" w:hAnsi="Arial" w:cs="Arial"/>
              </w:rPr>
            </w:pPr>
          </w:p>
        </w:tc>
      </w:tr>
      <w:tr w:rsidR="00612F6F" w:rsidRPr="00D11AAF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F7B7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F7B7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9F7B76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082823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8282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8282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5B7"/>
    <w:multiLevelType w:val="hybridMultilevel"/>
    <w:tmpl w:val="3244A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0E5"/>
    <w:multiLevelType w:val="hybridMultilevel"/>
    <w:tmpl w:val="44DA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16443"/>
    <w:rsid w:val="00082823"/>
    <w:rsid w:val="000A1D03"/>
    <w:rsid w:val="000C0100"/>
    <w:rsid w:val="000D61F5"/>
    <w:rsid w:val="001973F1"/>
    <w:rsid w:val="001A1F39"/>
    <w:rsid w:val="00316EC3"/>
    <w:rsid w:val="0034486D"/>
    <w:rsid w:val="00385018"/>
    <w:rsid w:val="003A198A"/>
    <w:rsid w:val="003B532E"/>
    <w:rsid w:val="003F28D2"/>
    <w:rsid w:val="004906F0"/>
    <w:rsid w:val="004B0F68"/>
    <w:rsid w:val="0055460E"/>
    <w:rsid w:val="00587B8C"/>
    <w:rsid w:val="00612F6F"/>
    <w:rsid w:val="006C6FAE"/>
    <w:rsid w:val="00791852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9837E7"/>
    <w:rsid w:val="009F7B76"/>
    <w:rsid w:val="00A924C8"/>
    <w:rsid w:val="00A93114"/>
    <w:rsid w:val="00AC0B79"/>
    <w:rsid w:val="00B01842"/>
    <w:rsid w:val="00B04D26"/>
    <w:rsid w:val="00B245E3"/>
    <w:rsid w:val="00BE125B"/>
    <w:rsid w:val="00C27756"/>
    <w:rsid w:val="00C576E1"/>
    <w:rsid w:val="00CB775A"/>
    <w:rsid w:val="00D11AAF"/>
    <w:rsid w:val="00E271F2"/>
    <w:rsid w:val="00E8380C"/>
    <w:rsid w:val="00EC45F3"/>
    <w:rsid w:val="00F0734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FA320C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68D6-2018-4A68-9899-F8ED6F8F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Weidehaltung-Rinder</vt:lpstr>
    </vt:vector>
  </TitlesOfParts>
  <Company>SVLFG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Weidehaltung-Rinder</dc:title>
  <dc:subject/>
  <dc:creator/>
  <cp:keywords/>
  <dc:description/>
  <cp:lastModifiedBy>Huber, Michael</cp:lastModifiedBy>
  <cp:revision>7</cp:revision>
  <cp:lastPrinted>2020-11-26T10:37:00Z</cp:lastPrinted>
  <dcterms:created xsi:type="dcterms:W3CDTF">2023-02-28T08:00:00Z</dcterms:created>
  <dcterms:modified xsi:type="dcterms:W3CDTF">2023-04-14T05:25:00Z</dcterms:modified>
</cp:coreProperties>
</file>