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"/>
        <w:gridCol w:w="172"/>
        <w:gridCol w:w="992"/>
        <w:gridCol w:w="613"/>
        <w:gridCol w:w="850"/>
        <w:gridCol w:w="851"/>
        <w:gridCol w:w="1702"/>
        <w:gridCol w:w="1701"/>
        <w:gridCol w:w="849"/>
        <w:gridCol w:w="168"/>
        <w:gridCol w:w="684"/>
        <w:gridCol w:w="1845"/>
        <w:gridCol w:w="165"/>
        <w:gridCol w:w="31"/>
      </w:tblGrid>
      <w:tr w:rsidR="00DF7B60" w:rsidRPr="00F76B17" w14:paraId="1AF1CC75" w14:textId="77777777" w:rsidTr="008072E5">
        <w:trPr>
          <w:gridBefore w:val="1"/>
          <w:wBefore w:w="40" w:type="dxa"/>
          <w:trHeight w:hRule="exact" w:val="142"/>
        </w:trPr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5A71F443" w14:textId="77777777" w:rsidR="00DF7B60" w:rsidRPr="00F76B17" w:rsidRDefault="00DF7B60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1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60B486D4" w14:textId="77777777" w:rsidR="00DF7B60" w:rsidRPr="00F76B17" w:rsidRDefault="00DF7B60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08A560B7" w14:textId="77777777" w:rsidR="00DF7B60" w:rsidRPr="00F76B17" w:rsidRDefault="00DF7B60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4B7BFCF5" w14:textId="77777777" w:rsidR="00DF7B60" w:rsidRPr="00F76B17" w:rsidRDefault="00DF7B60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6EA430D9" w14:textId="77777777" w:rsidR="00DF7B60" w:rsidRPr="00F76B17" w:rsidRDefault="00DF7B60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2BF2D99D" w14:textId="77777777" w:rsidR="00DF7B60" w:rsidRPr="00F76B17" w:rsidRDefault="00DF7B60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1E931B5A" w14:textId="77777777" w:rsidR="00DF7B60" w:rsidRPr="00F76B17" w:rsidRDefault="00DF7B60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right w:val="nil"/>
            </w:tcBorders>
            <w:shd w:val="clear" w:color="auto" w:fill="008000"/>
            <w:noWrap/>
            <w:vAlign w:val="bottom"/>
          </w:tcPr>
          <w:p w14:paraId="0C8D11D5" w14:textId="77777777" w:rsidR="00DF7B60" w:rsidRPr="00F76B17" w:rsidRDefault="00DF7B60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</w:tr>
      <w:tr w:rsidR="00285F7C" w:rsidRPr="00F76B17" w14:paraId="1A5E2D86" w14:textId="77777777" w:rsidTr="008072E5">
        <w:trPr>
          <w:gridBefore w:val="1"/>
          <w:wBefore w:w="40" w:type="dxa"/>
          <w:trHeight w:val="255"/>
        </w:trPr>
        <w:tc>
          <w:tcPr>
            <w:tcW w:w="172" w:type="dxa"/>
            <w:tcBorders>
              <w:top w:val="nil"/>
              <w:left w:val="nil"/>
              <w:bottom w:val="nil"/>
            </w:tcBorders>
            <w:shd w:val="clear" w:color="auto" w:fill="008000"/>
            <w:noWrap/>
            <w:vAlign w:val="bottom"/>
          </w:tcPr>
          <w:p w14:paraId="493D6132" w14:textId="77777777" w:rsidR="00285F7C" w:rsidRPr="00F76B17" w:rsidRDefault="00285F7C" w:rsidP="0002364E">
            <w:pPr>
              <w:rPr>
                <w:rFonts w:cs="Arial"/>
                <w:b/>
                <w:sz w:val="20"/>
              </w:rPr>
            </w:pPr>
            <w:r w:rsidRPr="00F76B17">
              <w:rPr>
                <w:rFonts w:cs="Arial"/>
                <w:b/>
                <w:sz w:val="20"/>
              </w:rPr>
              <w:t> </w:t>
            </w:r>
          </w:p>
        </w:tc>
        <w:tc>
          <w:tcPr>
            <w:tcW w:w="245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2C699F3" w14:textId="77777777" w:rsidR="00285F7C" w:rsidRPr="00F76B17" w:rsidRDefault="00285F7C" w:rsidP="0002364E">
            <w:pPr>
              <w:rPr>
                <w:rFonts w:cs="Arial"/>
                <w:b/>
                <w:sz w:val="20"/>
              </w:rPr>
            </w:pPr>
            <w:r w:rsidRPr="00F76B17">
              <w:rPr>
                <w:rFonts w:cs="Arial"/>
                <w:b/>
                <w:sz w:val="20"/>
              </w:rPr>
              <w:t>Arbeitsbereich:</w:t>
            </w:r>
          </w:p>
          <w:p w14:paraId="280CD080" w14:textId="4C0C2D33" w:rsidR="00085AA9" w:rsidRPr="00F76B17" w:rsidRDefault="00670C99" w:rsidP="00670C99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Reerdigung</w:t>
            </w:r>
          </w:p>
        </w:tc>
        <w:tc>
          <w:tcPr>
            <w:tcW w:w="51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79472" w14:textId="77777777" w:rsidR="00285F7C" w:rsidRPr="00F76B17" w:rsidRDefault="00285F7C" w:rsidP="0002364E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F76B17">
              <w:rPr>
                <w:rFonts w:cs="Arial"/>
                <w:b/>
                <w:sz w:val="40"/>
                <w:szCs w:val="40"/>
              </w:rPr>
              <w:t>Betriebsanweisung</w:t>
            </w:r>
          </w:p>
        </w:tc>
        <w:tc>
          <w:tcPr>
            <w:tcW w:w="26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F69A00" w14:textId="77777777" w:rsidR="007B29F8" w:rsidRPr="00F76B17" w:rsidRDefault="007B29F8" w:rsidP="0002364E">
            <w:pPr>
              <w:rPr>
                <w:rFonts w:cs="Arial"/>
                <w:b/>
                <w:sz w:val="20"/>
              </w:rPr>
            </w:pPr>
            <w:r w:rsidRPr="00F76B17">
              <w:rPr>
                <w:rFonts w:cs="Arial"/>
                <w:b/>
                <w:sz w:val="20"/>
              </w:rPr>
              <w:t>Tätigkeit:</w:t>
            </w:r>
          </w:p>
          <w:p w14:paraId="087EE1DF" w14:textId="77777777" w:rsidR="005A23DE" w:rsidRPr="00F76B17" w:rsidRDefault="005A23DE" w:rsidP="005A23DE">
            <w:pPr>
              <w:numPr>
                <w:ilvl w:val="0"/>
                <w:numId w:val="15"/>
              </w:numPr>
              <w:ind w:left="167" w:hanging="167"/>
              <w:rPr>
                <w:rFonts w:cs="Arial"/>
                <w:sz w:val="18"/>
                <w:szCs w:val="18"/>
              </w:rPr>
            </w:pPr>
            <w:r w:rsidRPr="00F76B17">
              <w:rPr>
                <w:rFonts w:cs="Arial"/>
                <w:sz w:val="18"/>
                <w:szCs w:val="18"/>
              </w:rPr>
              <w:t>Kompostierungsmaterial im Kokon vorbereiten</w:t>
            </w:r>
          </w:p>
          <w:p w14:paraId="06ABE2C2" w14:textId="77777777" w:rsidR="005A23DE" w:rsidRPr="00F76B17" w:rsidRDefault="00885BAC" w:rsidP="005A23DE">
            <w:pPr>
              <w:numPr>
                <w:ilvl w:val="0"/>
                <w:numId w:val="15"/>
              </w:numPr>
              <w:ind w:left="167" w:hanging="167"/>
              <w:rPr>
                <w:rFonts w:cs="Arial"/>
                <w:sz w:val="18"/>
                <w:szCs w:val="18"/>
              </w:rPr>
            </w:pPr>
            <w:r w:rsidRPr="00F76B17">
              <w:rPr>
                <w:rFonts w:cs="Arial"/>
                <w:sz w:val="18"/>
                <w:szCs w:val="18"/>
              </w:rPr>
              <w:t>Verbringung</w:t>
            </w:r>
            <w:r w:rsidR="005A23DE" w:rsidRPr="00F76B17">
              <w:rPr>
                <w:rFonts w:cs="Arial"/>
                <w:sz w:val="18"/>
                <w:szCs w:val="18"/>
              </w:rPr>
              <w:t xml:space="preserve"> der Leiche </w:t>
            </w:r>
            <w:r w:rsidRPr="00F76B17">
              <w:rPr>
                <w:rFonts w:cs="Arial"/>
                <w:sz w:val="18"/>
                <w:szCs w:val="18"/>
              </w:rPr>
              <w:t>in den Kokon</w:t>
            </w:r>
          </w:p>
          <w:p w14:paraId="0B26EF8A" w14:textId="77777777" w:rsidR="005A23DE" w:rsidRPr="00F76B17" w:rsidRDefault="005A23DE" w:rsidP="005A23DE">
            <w:pPr>
              <w:numPr>
                <w:ilvl w:val="0"/>
                <w:numId w:val="15"/>
              </w:numPr>
              <w:ind w:left="167" w:hanging="167"/>
              <w:rPr>
                <w:rFonts w:cs="Arial"/>
                <w:sz w:val="18"/>
                <w:szCs w:val="18"/>
              </w:rPr>
            </w:pPr>
            <w:r w:rsidRPr="00F76B17">
              <w:rPr>
                <w:rFonts w:cs="Arial"/>
                <w:sz w:val="18"/>
                <w:szCs w:val="18"/>
              </w:rPr>
              <w:t>Entfernen des Tuchs</w:t>
            </w:r>
          </w:p>
          <w:p w14:paraId="3EF390B6" w14:textId="2D3795B0" w:rsidR="005A23DE" w:rsidRPr="00EA01D8" w:rsidRDefault="005A23DE" w:rsidP="00EA01D8">
            <w:pPr>
              <w:numPr>
                <w:ilvl w:val="0"/>
                <w:numId w:val="15"/>
              </w:numPr>
              <w:ind w:left="167" w:hanging="167"/>
              <w:rPr>
                <w:rFonts w:cs="Arial"/>
                <w:sz w:val="18"/>
                <w:szCs w:val="18"/>
              </w:rPr>
            </w:pPr>
            <w:r w:rsidRPr="00F76B17">
              <w:rPr>
                <w:rFonts w:cs="Arial"/>
                <w:sz w:val="18"/>
                <w:szCs w:val="18"/>
              </w:rPr>
              <w:t>Bedecken der Leiche mit Substrat</w:t>
            </w:r>
          </w:p>
        </w:tc>
        <w:tc>
          <w:tcPr>
            <w:tcW w:w="196" w:type="dxa"/>
            <w:gridSpan w:val="2"/>
            <w:tcBorders>
              <w:top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2103659E" w14:textId="77777777" w:rsidR="00285F7C" w:rsidRPr="00F76B17" w:rsidRDefault="00285F7C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</w:tr>
      <w:tr w:rsidR="00285F7C" w:rsidRPr="00F76B17" w14:paraId="5FD1C01D" w14:textId="77777777" w:rsidTr="008072E5">
        <w:trPr>
          <w:gridBefore w:val="1"/>
          <w:wBefore w:w="40" w:type="dxa"/>
          <w:trHeight w:val="255"/>
        </w:trPr>
        <w:tc>
          <w:tcPr>
            <w:tcW w:w="172" w:type="dxa"/>
            <w:tcBorders>
              <w:top w:val="nil"/>
              <w:left w:val="nil"/>
              <w:bottom w:val="nil"/>
            </w:tcBorders>
            <w:shd w:val="clear" w:color="auto" w:fill="008000"/>
            <w:noWrap/>
            <w:vAlign w:val="bottom"/>
          </w:tcPr>
          <w:p w14:paraId="2A054054" w14:textId="77777777" w:rsidR="00285F7C" w:rsidRPr="00F76B17" w:rsidRDefault="00285F7C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2455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19768" w14:textId="77777777" w:rsidR="00285F7C" w:rsidRPr="00F76B17" w:rsidRDefault="00285F7C" w:rsidP="0002364E">
            <w:pPr>
              <w:rPr>
                <w:rFonts w:cs="Arial"/>
                <w:sz w:val="20"/>
              </w:rPr>
            </w:pPr>
          </w:p>
        </w:tc>
        <w:tc>
          <w:tcPr>
            <w:tcW w:w="5103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9A2FCC" w14:textId="77777777" w:rsidR="00285F7C" w:rsidRPr="00F76B17" w:rsidRDefault="00285F7C" w:rsidP="0002364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697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A2875BC" w14:textId="77777777" w:rsidR="00285F7C" w:rsidRPr="00F76B17" w:rsidRDefault="00285F7C" w:rsidP="0002364E">
            <w:pPr>
              <w:rPr>
                <w:rFonts w:cs="Arial"/>
                <w:sz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3D3971DB" w14:textId="77777777" w:rsidR="00285F7C" w:rsidRPr="00F76B17" w:rsidRDefault="00285F7C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</w:tr>
      <w:tr w:rsidR="00285F7C" w:rsidRPr="00F76B17" w14:paraId="07783A1F" w14:textId="77777777" w:rsidTr="008072E5">
        <w:trPr>
          <w:gridBefore w:val="1"/>
          <w:wBefore w:w="40" w:type="dxa"/>
          <w:trHeight w:val="255"/>
        </w:trPr>
        <w:tc>
          <w:tcPr>
            <w:tcW w:w="172" w:type="dxa"/>
            <w:tcBorders>
              <w:top w:val="nil"/>
              <w:left w:val="nil"/>
              <w:bottom w:val="nil"/>
            </w:tcBorders>
            <w:shd w:val="clear" w:color="auto" w:fill="008000"/>
            <w:noWrap/>
            <w:vAlign w:val="bottom"/>
          </w:tcPr>
          <w:p w14:paraId="0CC40569" w14:textId="77777777" w:rsidR="00285F7C" w:rsidRPr="00F76B17" w:rsidRDefault="00285F7C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2455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03DB2" w14:textId="77777777" w:rsidR="00285F7C" w:rsidRPr="00F76B17" w:rsidRDefault="00285F7C" w:rsidP="0002364E">
            <w:pPr>
              <w:rPr>
                <w:rFonts w:cs="Arial"/>
                <w:sz w:val="20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BCA7B" w14:textId="77777777" w:rsidR="00285F7C" w:rsidRPr="00F76B17" w:rsidRDefault="00285F7C" w:rsidP="0002364E">
            <w:pPr>
              <w:jc w:val="center"/>
              <w:rPr>
                <w:rFonts w:cs="Arial"/>
                <w:b/>
                <w:sz w:val="20"/>
              </w:rPr>
            </w:pPr>
            <w:r w:rsidRPr="00F76B17">
              <w:rPr>
                <w:rFonts w:cs="Arial"/>
                <w:b/>
                <w:sz w:val="20"/>
              </w:rPr>
              <w:t>gemäß §</w:t>
            </w:r>
            <w:r w:rsidR="00F2764B" w:rsidRPr="00F76B17">
              <w:rPr>
                <w:rFonts w:cs="Arial"/>
                <w:b/>
                <w:sz w:val="20"/>
              </w:rPr>
              <w:t xml:space="preserve"> </w:t>
            </w:r>
            <w:r w:rsidR="00EC7FDE" w:rsidRPr="00F76B17">
              <w:rPr>
                <w:rFonts w:cs="Arial"/>
                <w:b/>
                <w:sz w:val="20"/>
              </w:rPr>
              <w:t>14</w:t>
            </w:r>
            <w:r w:rsidRPr="00F76B17">
              <w:rPr>
                <w:rFonts w:cs="Arial"/>
                <w:b/>
                <w:sz w:val="20"/>
              </w:rPr>
              <w:t xml:space="preserve"> BioStoffV</w:t>
            </w:r>
          </w:p>
        </w:tc>
        <w:tc>
          <w:tcPr>
            <w:tcW w:w="2697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6338AFB" w14:textId="77777777" w:rsidR="00285F7C" w:rsidRPr="00F76B17" w:rsidRDefault="00285F7C" w:rsidP="0002364E">
            <w:pPr>
              <w:rPr>
                <w:rFonts w:cs="Arial"/>
                <w:sz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72677ECC" w14:textId="77777777" w:rsidR="00285F7C" w:rsidRPr="00F76B17" w:rsidRDefault="00285F7C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</w:tr>
      <w:tr w:rsidR="00285F7C" w:rsidRPr="00F76B17" w14:paraId="6862E3F5" w14:textId="77777777" w:rsidTr="008072E5">
        <w:trPr>
          <w:gridBefore w:val="1"/>
          <w:wBefore w:w="40" w:type="dxa"/>
          <w:trHeight w:val="255"/>
        </w:trPr>
        <w:tc>
          <w:tcPr>
            <w:tcW w:w="172" w:type="dxa"/>
            <w:tcBorders>
              <w:top w:val="nil"/>
              <w:left w:val="nil"/>
              <w:bottom w:val="nil"/>
            </w:tcBorders>
            <w:shd w:val="clear" w:color="auto" w:fill="008000"/>
            <w:noWrap/>
            <w:vAlign w:val="bottom"/>
          </w:tcPr>
          <w:p w14:paraId="2A5A5ADB" w14:textId="77777777" w:rsidR="00285F7C" w:rsidRPr="00F76B17" w:rsidRDefault="00285F7C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2455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675C41BF" w14:textId="77777777" w:rsidR="00285F7C" w:rsidRPr="00F76B17" w:rsidRDefault="00285F7C" w:rsidP="0002364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51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533372" w14:textId="77777777" w:rsidR="00A84A7B" w:rsidRPr="00F76B17" w:rsidRDefault="00A84A7B" w:rsidP="00A84A7B">
            <w:pPr>
              <w:jc w:val="center"/>
              <w:rPr>
                <w:rFonts w:cs="Arial"/>
                <w:b/>
                <w:sz w:val="4"/>
                <w:szCs w:val="4"/>
              </w:rPr>
            </w:pPr>
          </w:p>
          <w:p w14:paraId="67E98E4E" w14:textId="77777777" w:rsidR="006B3879" w:rsidRPr="00F76B17" w:rsidRDefault="006B3879" w:rsidP="006B3879">
            <w:pPr>
              <w:jc w:val="center"/>
              <w:rPr>
                <w:rFonts w:cs="Arial"/>
                <w:b/>
                <w:sz w:val="20"/>
              </w:rPr>
            </w:pPr>
            <w:r w:rsidRPr="00F76B17">
              <w:rPr>
                <w:rFonts w:cs="Arial"/>
                <w:b/>
                <w:sz w:val="20"/>
              </w:rPr>
              <w:t>Datum:</w:t>
            </w:r>
          </w:p>
        </w:tc>
        <w:tc>
          <w:tcPr>
            <w:tcW w:w="2697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060523C6" w14:textId="77777777" w:rsidR="00285F7C" w:rsidRPr="00F76B17" w:rsidRDefault="00285F7C" w:rsidP="0002364E">
            <w:pPr>
              <w:rPr>
                <w:rFonts w:cs="Arial"/>
                <w:b/>
                <w:sz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0E3A29D1" w14:textId="77777777" w:rsidR="00285F7C" w:rsidRPr="00F76B17" w:rsidRDefault="00285F7C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</w:tr>
      <w:tr w:rsidR="00285F7C" w:rsidRPr="00F76B17" w14:paraId="3E7A0F05" w14:textId="77777777" w:rsidTr="008072E5">
        <w:trPr>
          <w:gridBefore w:val="1"/>
          <w:wBefore w:w="40" w:type="dxa"/>
          <w:trHeight w:val="255"/>
        </w:trPr>
        <w:tc>
          <w:tcPr>
            <w:tcW w:w="172" w:type="dxa"/>
            <w:tcBorders>
              <w:top w:val="nil"/>
              <w:left w:val="nil"/>
              <w:bottom w:val="nil"/>
            </w:tcBorders>
            <w:shd w:val="clear" w:color="auto" w:fill="008000"/>
            <w:noWrap/>
            <w:vAlign w:val="bottom"/>
          </w:tcPr>
          <w:p w14:paraId="34D00E36" w14:textId="77777777" w:rsidR="00285F7C" w:rsidRPr="00F76B17" w:rsidRDefault="00285F7C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2455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E1026" w14:textId="77777777" w:rsidR="00285F7C" w:rsidRPr="00F76B17" w:rsidRDefault="00285F7C" w:rsidP="0002364E">
            <w:pPr>
              <w:rPr>
                <w:rFonts w:cs="Arial"/>
                <w:sz w:val="20"/>
              </w:rPr>
            </w:pPr>
          </w:p>
        </w:tc>
        <w:tc>
          <w:tcPr>
            <w:tcW w:w="51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E562D" w14:textId="77777777" w:rsidR="00285F7C" w:rsidRPr="00F76B17" w:rsidRDefault="00285F7C" w:rsidP="0002364E">
            <w:pPr>
              <w:rPr>
                <w:rFonts w:cs="Arial"/>
                <w:sz w:val="20"/>
              </w:rPr>
            </w:pPr>
          </w:p>
        </w:tc>
        <w:tc>
          <w:tcPr>
            <w:tcW w:w="2697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3BCC40F" w14:textId="77777777" w:rsidR="00285F7C" w:rsidRPr="00F76B17" w:rsidRDefault="00285F7C" w:rsidP="0002364E">
            <w:pPr>
              <w:rPr>
                <w:rFonts w:cs="Arial"/>
                <w:sz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4BBA2068" w14:textId="77777777" w:rsidR="00285F7C" w:rsidRPr="00F76B17" w:rsidRDefault="00285F7C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</w:tr>
      <w:tr w:rsidR="00285F7C" w:rsidRPr="00F76B17" w14:paraId="6EB10DBD" w14:textId="77777777" w:rsidTr="008072E5">
        <w:trPr>
          <w:gridBefore w:val="1"/>
          <w:wBefore w:w="40" w:type="dxa"/>
          <w:trHeight w:val="255"/>
        </w:trPr>
        <w:tc>
          <w:tcPr>
            <w:tcW w:w="172" w:type="dxa"/>
            <w:tcBorders>
              <w:top w:val="nil"/>
              <w:left w:val="nil"/>
              <w:bottom w:val="nil"/>
            </w:tcBorders>
            <w:shd w:val="clear" w:color="auto" w:fill="008000"/>
            <w:noWrap/>
            <w:vAlign w:val="bottom"/>
          </w:tcPr>
          <w:p w14:paraId="6B9F1977" w14:textId="77777777" w:rsidR="00285F7C" w:rsidRPr="00F76B17" w:rsidRDefault="00285F7C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2455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0E496" w14:textId="77777777" w:rsidR="00285F7C" w:rsidRPr="00F76B17" w:rsidRDefault="00285F7C" w:rsidP="0002364E">
            <w:pPr>
              <w:rPr>
                <w:rFonts w:cs="Arial"/>
                <w:sz w:val="20"/>
              </w:rPr>
            </w:pPr>
          </w:p>
        </w:tc>
        <w:tc>
          <w:tcPr>
            <w:tcW w:w="51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E4029" w14:textId="77777777" w:rsidR="00285F7C" w:rsidRPr="00F76B17" w:rsidRDefault="00285F7C" w:rsidP="0002364E">
            <w:pPr>
              <w:rPr>
                <w:rFonts w:cs="Arial"/>
                <w:sz w:val="20"/>
              </w:rPr>
            </w:pPr>
          </w:p>
        </w:tc>
        <w:tc>
          <w:tcPr>
            <w:tcW w:w="2697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4A02D6D" w14:textId="77777777" w:rsidR="00285F7C" w:rsidRPr="00F76B17" w:rsidRDefault="00285F7C" w:rsidP="0002364E">
            <w:pPr>
              <w:rPr>
                <w:rFonts w:cs="Arial"/>
                <w:sz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7FFB81D7" w14:textId="77777777" w:rsidR="00285F7C" w:rsidRPr="00F76B17" w:rsidRDefault="00285F7C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</w:tr>
      <w:tr w:rsidR="009B674F" w:rsidRPr="00F76B17" w14:paraId="4F438F5F" w14:textId="77777777" w:rsidTr="008072E5">
        <w:trPr>
          <w:gridBefore w:val="1"/>
          <w:wBefore w:w="40" w:type="dxa"/>
          <w:trHeight w:val="397"/>
        </w:trPr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1968F696" w14:textId="77777777" w:rsidR="009B674F" w:rsidRPr="00F76B17" w:rsidRDefault="009B674F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102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center"/>
          </w:tcPr>
          <w:p w14:paraId="6AC893C2" w14:textId="77777777" w:rsidR="009B674F" w:rsidRPr="00F76B17" w:rsidRDefault="00285F7C" w:rsidP="0002364E">
            <w:pPr>
              <w:jc w:val="center"/>
              <w:rPr>
                <w:rFonts w:cs="Arial"/>
                <w:b/>
                <w:smallCaps/>
                <w:color w:val="FFFFFF"/>
                <w:szCs w:val="24"/>
              </w:rPr>
            </w:pPr>
            <w:r w:rsidRPr="00F76B17">
              <w:rPr>
                <w:rFonts w:cs="Arial"/>
                <w:b/>
                <w:smallCaps/>
                <w:color w:val="FFFFFF"/>
                <w:szCs w:val="24"/>
              </w:rPr>
              <w:t>Gefahren für die Beschäftigten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2BD96D51" w14:textId="77777777" w:rsidR="009B674F" w:rsidRPr="00F76B17" w:rsidRDefault="009B674F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</w:tr>
      <w:tr w:rsidR="0072651C" w:rsidRPr="00F76B17" w14:paraId="685C9161" w14:textId="77777777" w:rsidTr="008072E5">
        <w:trPr>
          <w:gridBefore w:val="1"/>
          <w:wBefore w:w="40" w:type="dxa"/>
          <w:trHeight w:val="255"/>
        </w:trPr>
        <w:tc>
          <w:tcPr>
            <w:tcW w:w="172" w:type="dxa"/>
            <w:tcBorders>
              <w:top w:val="nil"/>
              <w:left w:val="nil"/>
              <w:right w:val="nil"/>
            </w:tcBorders>
            <w:shd w:val="clear" w:color="auto" w:fill="008000"/>
            <w:noWrap/>
            <w:vAlign w:val="bottom"/>
          </w:tcPr>
          <w:p w14:paraId="6DE00C45" w14:textId="77777777" w:rsidR="0072651C" w:rsidRPr="00F76B17" w:rsidRDefault="0072651C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743AE53" w14:textId="77777777" w:rsidR="00A374D5" w:rsidRPr="00F76B17" w:rsidRDefault="00A374D5" w:rsidP="0002364E">
            <w:pPr>
              <w:rPr>
                <w:rFonts w:cs="Arial"/>
                <w:sz w:val="20"/>
              </w:rPr>
            </w:pPr>
          </w:p>
          <w:p w14:paraId="0A83785A" w14:textId="35ECAD05" w:rsidR="0072651C" w:rsidRPr="00F76B17" w:rsidRDefault="0073563F" w:rsidP="0002364E">
            <w:pPr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68443C3A" wp14:editId="1F87C065">
                  <wp:extent cx="466725" cy="39052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CD222" w14:textId="77777777" w:rsidR="00EA4687" w:rsidRPr="00F76B17" w:rsidRDefault="00EA4687" w:rsidP="0002364E">
            <w:pPr>
              <w:rPr>
                <w:rFonts w:cs="Arial"/>
                <w:sz w:val="20"/>
              </w:rPr>
            </w:pPr>
          </w:p>
        </w:tc>
        <w:tc>
          <w:tcPr>
            <w:tcW w:w="9263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14:paraId="6F2BCE8C" w14:textId="77777777" w:rsidR="008072E5" w:rsidRPr="00117A03" w:rsidRDefault="008072E5" w:rsidP="00DC030F">
            <w:pPr>
              <w:rPr>
                <w:rFonts w:cs="Arial"/>
                <w:sz w:val="6"/>
                <w:szCs w:val="6"/>
              </w:rPr>
            </w:pPr>
          </w:p>
          <w:p w14:paraId="31066075" w14:textId="3BB02297" w:rsidR="00A22789" w:rsidRPr="008072E5" w:rsidRDefault="00DC030F" w:rsidP="00DC030F">
            <w:pPr>
              <w:rPr>
                <w:rFonts w:cs="Arial"/>
                <w:sz w:val="22"/>
                <w:szCs w:val="22"/>
              </w:rPr>
            </w:pPr>
            <w:r w:rsidRPr="008072E5">
              <w:rPr>
                <w:rFonts w:cs="Arial"/>
                <w:sz w:val="22"/>
                <w:szCs w:val="22"/>
              </w:rPr>
              <w:t xml:space="preserve">Beschäftigte </w:t>
            </w:r>
            <w:r w:rsidR="00670C99" w:rsidRPr="008072E5">
              <w:rPr>
                <w:rFonts w:cs="Arial"/>
                <w:sz w:val="22"/>
                <w:szCs w:val="22"/>
              </w:rPr>
              <w:t xml:space="preserve">sind </w:t>
            </w:r>
            <w:r w:rsidRPr="008072E5">
              <w:rPr>
                <w:rFonts w:cs="Arial"/>
                <w:sz w:val="22"/>
                <w:szCs w:val="22"/>
              </w:rPr>
              <w:t xml:space="preserve">gegenüber einer Vielzahl </w:t>
            </w:r>
            <w:r w:rsidR="00670C99" w:rsidRPr="008072E5">
              <w:rPr>
                <w:rFonts w:cs="Arial"/>
                <w:sz w:val="22"/>
                <w:szCs w:val="22"/>
              </w:rPr>
              <w:t>von Biostoffen</w:t>
            </w:r>
            <w:r w:rsidR="00EC7FDE" w:rsidRPr="008072E5">
              <w:rPr>
                <w:rFonts w:cs="Arial"/>
                <w:sz w:val="22"/>
                <w:szCs w:val="22"/>
              </w:rPr>
              <w:t xml:space="preserve"> </w:t>
            </w:r>
            <w:r w:rsidR="00A22789" w:rsidRPr="008072E5">
              <w:rPr>
                <w:rFonts w:cs="Arial"/>
                <w:sz w:val="22"/>
                <w:szCs w:val="22"/>
              </w:rPr>
              <w:t>exponiert. Diese befinden sich auf bzw. im Verstorbenen sowie im Substrat, das zur Kompostierung verwendet wi</w:t>
            </w:r>
            <w:r w:rsidR="005A638D" w:rsidRPr="008072E5">
              <w:rPr>
                <w:rFonts w:cs="Arial"/>
                <w:sz w:val="22"/>
                <w:szCs w:val="22"/>
              </w:rPr>
              <w:t>rd</w:t>
            </w:r>
            <w:r w:rsidR="004026DC" w:rsidRPr="008072E5">
              <w:rPr>
                <w:rFonts w:cs="Arial"/>
                <w:sz w:val="22"/>
                <w:szCs w:val="22"/>
              </w:rPr>
              <w:t>. Hierzu zählen beispielsweise</w:t>
            </w:r>
          </w:p>
          <w:p w14:paraId="5CAF36F4" w14:textId="69638B7E" w:rsidR="002269DA" w:rsidRPr="008072E5" w:rsidRDefault="00DC030F" w:rsidP="00DC030F">
            <w:pPr>
              <w:numPr>
                <w:ilvl w:val="0"/>
                <w:numId w:val="11"/>
              </w:numPr>
              <w:tabs>
                <w:tab w:val="clear" w:pos="720"/>
                <w:tab w:val="num" w:pos="284"/>
              </w:tabs>
              <w:ind w:left="284" w:hanging="284"/>
              <w:rPr>
                <w:rFonts w:cs="Arial"/>
                <w:sz w:val="22"/>
                <w:szCs w:val="22"/>
              </w:rPr>
            </w:pPr>
            <w:r w:rsidRPr="008072E5">
              <w:rPr>
                <w:rFonts w:cs="Arial"/>
                <w:sz w:val="22"/>
                <w:szCs w:val="22"/>
              </w:rPr>
              <w:t>Bakte</w:t>
            </w:r>
            <w:r w:rsidR="00670C99" w:rsidRPr="008072E5">
              <w:rPr>
                <w:rFonts w:cs="Arial"/>
                <w:sz w:val="22"/>
                <w:szCs w:val="22"/>
              </w:rPr>
              <w:t xml:space="preserve">rien </w:t>
            </w:r>
            <w:r w:rsidR="00A22789" w:rsidRPr="008072E5">
              <w:rPr>
                <w:rFonts w:cs="Arial"/>
                <w:sz w:val="22"/>
                <w:szCs w:val="22"/>
              </w:rPr>
              <w:t xml:space="preserve">(z. B. </w:t>
            </w:r>
            <w:r w:rsidR="002269DA" w:rsidRPr="008072E5">
              <w:rPr>
                <w:rFonts w:cs="Arial"/>
                <w:sz w:val="22"/>
                <w:szCs w:val="22"/>
              </w:rPr>
              <w:t>thermophile Arten) und</w:t>
            </w:r>
          </w:p>
          <w:p w14:paraId="48DC0F4C" w14:textId="77777777" w:rsidR="00DC030F" w:rsidRPr="008072E5" w:rsidRDefault="00670C99" w:rsidP="00DC030F">
            <w:pPr>
              <w:numPr>
                <w:ilvl w:val="0"/>
                <w:numId w:val="11"/>
              </w:numPr>
              <w:tabs>
                <w:tab w:val="clear" w:pos="720"/>
                <w:tab w:val="num" w:pos="284"/>
              </w:tabs>
              <w:ind w:left="284" w:hanging="284"/>
              <w:rPr>
                <w:rFonts w:cs="Arial"/>
                <w:sz w:val="22"/>
                <w:szCs w:val="22"/>
              </w:rPr>
            </w:pPr>
            <w:r w:rsidRPr="008072E5">
              <w:rPr>
                <w:rFonts w:cs="Arial"/>
                <w:sz w:val="22"/>
                <w:szCs w:val="22"/>
              </w:rPr>
              <w:t xml:space="preserve">Pilze </w:t>
            </w:r>
            <w:r w:rsidR="00A22789" w:rsidRPr="008072E5">
              <w:rPr>
                <w:rFonts w:cs="Arial"/>
                <w:sz w:val="22"/>
                <w:szCs w:val="22"/>
              </w:rPr>
              <w:t>(</w:t>
            </w:r>
            <w:r w:rsidR="002269DA" w:rsidRPr="008072E5">
              <w:rPr>
                <w:rFonts w:cs="Arial"/>
                <w:sz w:val="22"/>
                <w:szCs w:val="22"/>
              </w:rPr>
              <w:t>Schimmelpilze, thermophile Arten</w:t>
            </w:r>
            <w:r w:rsidR="00A22789" w:rsidRPr="008072E5">
              <w:rPr>
                <w:rFonts w:cs="Arial"/>
                <w:sz w:val="22"/>
                <w:szCs w:val="22"/>
              </w:rPr>
              <w:t xml:space="preserve">) </w:t>
            </w:r>
            <w:r w:rsidRPr="008072E5">
              <w:rPr>
                <w:rFonts w:cs="Arial"/>
                <w:sz w:val="22"/>
                <w:szCs w:val="22"/>
              </w:rPr>
              <w:t>mit möglicher infektiöser</w:t>
            </w:r>
            <w:r w:rsidR="00DC030F" w:rsidRPr="008072E5">
              <w:rPr>
                <w:rFonts w:cs="Arial"/>
                <w:sz w:val="22"/>
                <w:szCs w:val="22"/>
              </w:rPr>
              <w:t>, sensibilisierender oder toxischer Wirkung</w:t>
            </w:r>
            <w:r w:rsidR="002269DA" w:rsidRPr="008072E5">
              <w:rPr>
                <w:rFonts w:cs="Arial"/>
                <w:sz w:val="22"/>
                <w:szCs w:val="22"/>
              </w:rPr>
              <w:t xml:space="preserve"> sowie</w:t>
            </w:r>
          </w:p>
          <w:p w14:paraId="3D43BC96" w14:textId="77777777" w:rsidR="00DC030F" w:rsidRPr="008072E5" w:rsidRDefault="00DC030F" w:rsidP="00DC030F">
            <w:pPr>
              <w:numPr>
                <w:ilvl w:val="0"/>
                <w:numId w:val="11"/>
              </w:numPr>
              <w:tabs>
                <w:tab w:val="clear" w:pos="720"/>
                <w:tab w:val="num" w:pos="284"/>
              </w:tabs>
              <w:ind w:left="284" w:hanging="284"/>
              <w:rPr>
                <w:rFonts w:cs="Arial"/>
                <w:sz w:val="22"/>
                <w:szCs w:val="22"/>
              </w:rPr>
            </w:pPr>
            <w:r w:rsidRPr="008072E5">
              <w:rPr>
                <w:rFonts w:cs="Arial"/>
                <w:sz w:val="22"/>
                <w:szCs w:val="22"/>
              </w:rPr>
              <w:t>Viren mit möglicher infektiöser W</w:t>
            </w:r>
            <w:r w:rsidR="00A22789" w:rsidRPr="008072E5">
              <w:rPr>
                <w:rFonts w:cs="Arial"/>
                <w:sz w:val="22"/>
                <w:szCs w:val="22"/>
              </w:rPr>
              <w:t>irkung (z. B. Hepatitis-B-Virus</w:t>
            </w:r>
            <w:r w:rsidRPr="008072E5">
              <w:rPr>
                <w:rFonts w:cs="Arial"/>
                <w:sz w:val="22"/>
                <w:szCs w:val="22"/>
              </w:rPr>
              <w:t>)</w:t>
            </w:r>
            <w:r w:rsidR="002269DA" w:rsidRPr="008072E5">
              <w:rPr>
                <w:rFonts w:cs="Arial"/>
                <w:sz w:val="22"/>
                <w:szCs w:val="22"/>
              </w:rPr>
              <w:t>.</w:t>
            </w:r>
          </w:p>
          <w:p w14:paraId="6AA6A87F" w14:textId="77777777" w:rsidR="00DC030F" w:rsidRPr="008072E5" w:rsidRDefault="002269DA" w:rsidP="00DC030F">
            <w:pPr>
              <w:rPr>
                <w:rFonts w:cs="Arial"/>
                <w:b/>
                <w:sz w:val="22"/>
                <w:szCs w:val="22"/>
              </w:rPr>
            </w:pPr>
            <w:r w:rsidRPr="008072E5">
              <w:rPr>
                <w:rFonts w:cs="Arial"/>
                <w:b/>
                <w:sz w:val="22"/>
                <w:szCs w:val="22"/>
              </w:rPr>
              <w:t>Aufnahmepfad/Übertragungsweg</w:t>
            </w:r>
          </w:p>
          <w:p w14:paraId="169B0075" w14:textId="77777777" w:rsidR="00885BAC" w:rsidRPr="008072E5" w:rsidRDefault="005A638D" w:rsidP="005A638D">
            <w:pPr>
              <w:numPr>
                <w:ilvl w:val="0"/>
                <w:numId w:val="11"/>
              </w:numPr>
              <w:tabs>
                <w:tab w:val="clear" w:pos="720"/>
                <w:tab w:val="num" w:pos="284"/>
              </w:tabs>
              <w:ind w:left="284" w:hanging="284"/>
              <w:rPr>
                <w:rFonts w:cs="Arial"/>
                <w:sz w:val="22"/>
                <w:szCs w:val="22"/>
              </w:rPr>
            </w:pPr>
            <w:r w:rsidRPr="008072E5">
              <w:rPr>
                <w:rFonts w:cs="Arial"/>
                <w:sz w:val="22"/>
                <w:szCs w:val="22"/>
              </w:rPr>
              <w:t>Tröpfchen-</w:t>
            </w:r>
            <w:r w:rsidR="00DC030F" w:rsidRPr="008072E5">
              <w:rPr>
                <w:rFonts w:cs="Arial"/>
                <w:sz w:val="22"/>
                <w:szCs w:val="22"/>
              </w:rPr>
              <w:t xml:space="preserve"> (Einatmen </w:t>
            </w:r>
            <w:r w:rsidR="00885BAC" w:rsidRPr="008072E5">
              <w:rPr>
                <w:rFonts w:cs="Arial"/>
                <w:sz w:val="22"/>
                <w:szCs w:val="22"/>
              </w:rPr>
              <w:t>von Bioaerosolen)</w:t>
            </w:r>
            <w:r w:rsidRPr="008072E5">
              <w:rPr>
                <w:rFonts w:cs="Arial"/>
                <w:sz w:val="22"/>
                <w:szCs w:val="22"/>
              </w:rPr>
              <w:t xml:space="preserve"> und </w:t>
            </w:r>
            <w:r w:rsidR="00885BAC" w:rsidRPr="008072E5">
              <w:rPr>
                <w:rFonts w:cs="Arial"/>
                <w:sz w:val="22"/>
                <w:szCs w:val="22"/>
              </w:rPr>
              <w:t>Schmierinfektion (</w:t>
            </w:r>
            <w:r w:rsidR="00DC030F" w:rsidRPr="008072E5">
              <w:rPr>
                <w:rFonts w:cs="Arial"/>
                <w:sz w:val="22"/>
                <w:szCs w:val="22"/>
              </w:rPr>
              <w:t xml:space="preserve">Berühren des Mundes mit verschmutzten </w:t>
            </w:r>
            <w:r w:rsidR="00885BAC" w:rsidRPr="008072E5">
              <w:rPr>
                <w:rFonts w:cs="Arial"/>
                <w:sz w:val="22"/>
                <w:szCs w:val="22"/>
              </w:rPr>
              <w:t>Handschuhen)</w:t>
            </w:r>
          </w:p>
          <w:p w14:paraId="536D46B2" w14:textId="77777777" w:rsidR="00DC030F" w:rsidRPr="008072E5" w:rsidRDefault="00DC030F" w:rsidP="005A638D">
            <w:pPr>
              <w:numPr>
                <w:ilvl w:val="0"/>
                <w:numId w:val="11"/>
              </w:numPr>
              <w:tabs>
                <w:tab w:val="clear" w:pos="720"/>
                <w:tab w:val="num" w:pos="284"/>
              </w:tabs>
              <w:ind w:left="284" w:hanging="284"/>
              <w:rPr>
                <w:rFonts w:cs="Arial"/>
                <w:sz w:val="22"/>
                <w:szCs w:val="22"/>
              </w:rPr>
            </w:pPr>
            <w:r w:rsidRPr="008072E5">
              <w:rPr>
                <w:rFonts w:cs="Arial"/>
                <w:sz w:val="22"/>
                <w:szCs w:val="22"/>
              </w:rPr>
              <w:t>Schleimhaut (z. B. Mund</w:t>
            </w:r>
            <w:r w:rsidR="00885BAC" w:rsidRPr="008072E5">
              <w:rPr>
                <w:rFonts w:cs="Arial"/>
                <w:sz w:val="22"/>
                <w:szCs w:val="22"/>
              </w:rPr>
              <w:t>-, Rachen-</w:t>
            </w:r>
            <w:r w:rsidRPr="008072E5">
              <w:rPr>
                <w:rFonts w:cs="Arial"/>
                <w:sz w:val="22"/>
                <w:szCs w:val="22"/>
              </w:rPr>
              <w:t>, Nasensc</w:t>
            </w:r>
            <w:r w:rsidR="005A638D" w:rsidRPr="008072E5">
              <w:rPr>
                <w:rFonts w:cs="Arial"/>
                <w:sz w:val="22"/>
                <w:szCs w:val="22"/>
              </w:rPr>
              <w:t xml:space="preserve">hleimhaut, Bindehaut des Auges), </w:t>
            </w:r>
            <w:r w:rsidRPr="008072E5">
              <w:rPr>
                <w:rFonts w:cs="Arial"/>
                <w:sz w:val="22"/>
                <w:szCs w:val="22"/>
              </w:rPr>
              <w:t xml:space="preserve">Wunden </w:t>
            </w:r>
          </w:p>
          <w:p w14:paraId="223DEB5D" w14:textId="77777777" w:rsidR="00DC030F" w:rsidRPr="008072E5" w:rsidRDefault="005A638D" w:rsidP="00DC030F">
            <w:pPr>
              <w:autoSpaceDE w:val="0"/>
              <w:autoSpaceDN w:val="0"/>
              <w:adjustRightInd w:val="0"/>
              <w:rPr>
                <w:rFonts w:cs="Arial"/>
                <w:b/>
                <w:sz w:val="22"/>
                <w:szCs w:val="22"/>
              </w:rPr>
            </w:pPr>
            <w:r w:rsidRPr="008072E5">
              <w:rPr>
                <w:rFonts w:cs="Arial"/>
                <w:b/>
                <w:sz w:val="22"/>
                <w:szCs w:val="22"/>
              </w:rPr>
              <w:t>Gesundheitliche Wirkungen</w:t>
            </w:r>
          </w:p>
          <w:p w14:paraId="27422AB9" w14:textId="77777777" w:rsidR="00EA01D8" w:rsidRPr="008072E5" w:rsidRDefault="00DC030F" w:rsidP="004026DC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8072E5">
              <w:rPr>
                <w:rFonts w:cs="Arial"/>
                <w:sz w:val="22"/>
                <w:szCs w:val="22"/>
              </w:rPr>
              <w:t xml:space="preserve">Durch günstige Bedingungen oder ein schwaches Immunsystem können </w:t>
            </w:r>
            <w:r w:rsidR="00EC7FDE" w:rsidRPr="008072E5">
              <w:rPr>
                <w:rFonts w:cs="Arial"/>
                <w:sz w:val="22"/>
                <w:szCs w:val="22"/>
              </w:rPr>
              <w:t xml:space="preserve">Biostoffe </w:t>
            </w:r>
            <w:r w:rsidRPr="008072E5">
              <w:rPr>
                <w:rFonts w:cs="Arial"/>
                <w:sz w:val="22"/>
                <w:szCs w:val="22"/>
              </w:rPr>
              <w:t>schwere Krankheiten beim Menschen</w:t>
            </w:r>
            <w:r w:rsidR="00EA01D8" w:rsidRPr="008072E5">
              <w:rPr>
                <w:rFonts w:cs="Arial"/>
                <w:sz w:val="22"/>
                <w:szCs w:val="22"/>
              </w:rPr>
              <w:t xml:space="preserve"> oder sensibilisierende bzw. toxische Wirkungen hervorrufen</w:t>
            </w:r>
            <w:r w:rsidRPr="008072E5">
              <w:rPr>
                <w:rFonts w:cs="Arial"/>
                <w:sz w:val="22"/>
                <w:szCs w:val="22"/>
              </w:rPr>
              <w:t xml:space="preserve">. </w:t>
            </w:r>
          </w:p>
          <w:p w14:paraId="006DA0B7" w14:textId="77777777" w:rsidR="00EA01D8" w:rsidRPr="008072E5" w:rsidRDefault="00EA01D8" w:rsidP="004026DC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  <w:p w14:paraId="3EBDBD29" w14:textId="306DD413" w:rsidR="004026DC" w:rsidRPr="008072E5" w:rsidRDefault="004026DC" w:rsidP="004026DC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8072E5">
              <w:rPr>
                <w:rFonts w:cs="Arial"/>
                <w:b/>
                <w:bCs/>
                <w:sz w:val="22"/>
                <w:szCs w:val="22"/>
              </w:rPr>
              <w:t>Hochinfektiöse und meldepflichtige Krankheiten</w:t>
            </w:r>
            <w:r w:rsidRPr="008072E5">
              <w:rPr>
                <w:rFonts w:cs="Arial"/>
                <w:sz w:val="22"/>
                <w:szCs w:val="22"/>
              </w:rPr>
              <w:t xml:space="preserve"> sind von der Reerdigung ausgeschlossen. Die entsprechende Abfrage findet vor jeder Reerdigung in Schriftform statt.</w:t>
            </w:r>
          </w:p>
          <w:p w14:paraId="3C7B1A50" w14:textId="77777777" w:rsidR="004026DC" w:rsidRPr="00117A03" w:rsidRDefault="004026DC" w:rsidP="005A638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right w:val="nil"/>
            </w:tcBorders>
            <w:shd w:val="clear" w:color="auto" w:fill="008000"/>
            <w:noWrap/>
            <w:vAlign w:val="bottom"/>
          </w:tcPr>
          <w:p w14:paraId="59AD4C7F" w14:textId="77777777" w:rsidR="0072651C" w:rsidRPr="00F76B17" w:rsidRDefault="0072651C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</w:tr>
      <w:tr w:rsidR="00AE6068" w:rsidRPr="00F76B17" w14:paraId="6B80A25E" w14:textId="77777777" w:rsidTr="008072E5">
        <w:trPr>
          <w:gridBefore w:val="1"/>
          <w:wBefore w:w="40" w:type="dxa"/>
          <w:trHeight w:hRule="exact" w:val="397"/>
        </w:trPr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42422FFF" w14:textId="77777777" w:rsidR="00AE6068" w:rsidRPr="00F76B17" w:rsidRDefault="00AE6068" w:rsidP="0002364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02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center"/>
          </w:tcPr>
          <w:p w14:paraId="003829D9" w14:textId="77777777" w:rsidR="00AE6068" w:rsidRPr="00F76B17" w:rsidRDefault="00285F7C" w:rsidP="0002364E">
            <w:pPr>
              <w:jc w:val="center"/>
              <w:rPr>
                <w:rFonts w:cs="Arial"/>
                <w:b/>
                <w:smallCaps/>
                <w:color w:val="FFFFFF"/>
                <w:szCs w:val="24"/>
              </w:rPr>
            </w:pPr>
            <w:r w:rsidRPr="00F76B17">
              <w:rPr>
                <w:rFonts w:cs="Arial"/>
                <w:b/>
                <w:smallCaps/>
                <w:color w:val="FFFFFF"/>
                <w:szCs w:val="24"/>
              </w:rPr>
              <w:t>Schutzmaßnahmen und Verhaltensregeln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05AA2601" w14:textId="77777777" w:rsidR="00AE6068" w:rsidRPr="00F76B17" w:rsidRDefault="00AE6068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</w:tr>
      <w:tr w:rsidR="0072651C" w:rsidRPr="00F76B17" w14:paraId="70C1B489" w14:textId="77777777" w:rsidTr="008072E5">
        <w:trPr>
          <w:gridBefore w:val="1"/>
          <w:wBefore w:w="40" w:type="dxa"/>
          <w:trHeight w:val="3843"/>
        </w:trPr>
        <w:tc>
          <w:tcPr>
            <w:tcW w:w="172" w:type="dxa"/>
            <w:tcBorders>
              <w:top w:val="nil"/>
              <w:left w:val="nil"/>
              <w:right w:val="nil"/>
            </w:tcBorders>
            <w:shd w:val="clear" w:color="auto" w:fill="008000"/>
            <w:noWrap/>
            <w:vAlign w:val="bottom"/>
          </w:tcPr>
          <w:p w14:paraId="40E1EC97" w14:textId="77777777" w:rsidR="0072651C" w:rsidRPr="00F76B17" w:rsidRDefault="0072651C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63E3AE4" w14:textId="53DCF094" w:rsidR="00180332" w:rsidRPr="00F76B17" w:rsidRDefault="0073563F" w:rsidP="00180332">
            <w:pPr>
              <w:ind w:right="85"/>
              <w:rPr>
                <w:rFonts w:cs="Arial"/>
                <w:sz w:val="20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CC76F30" wp14:editId="2EECF76E">
                  <wp:extent cx="352425" cy="352425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661519" w14:textId="46094584" w:rsidR="00180332" w:rsidRPr="00F76B17" w:rsidRDefault="0073563F" w:rsidP="00180332">
            <w:pPr>
              <w:ind w:right="85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2A01506B" wp14:editId="123CEAD2">
                  <wp:extent cx="352425" cy="352425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41282" w14:textId="1F557F77" w:rsidR="00180332" w:rsidRPr="00F76B17" w:rsidRDefault="0073563F" w:rsidP="00180332">
            <w:pPr>
              <w:ind w:right="85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0F76D365" wp14:editId="1F26674C">
                  <wp:extent cx="352425" cy="352425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86E86F" w14:textId="3512C5E1" w:rsidR="00180332" w:rsidRPr="00F76B17" w:rsidRDefault="0073563F" w:rsidP="00180332">
            <w:p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5C9877D9" wp14:editId="370AD178">
                  <wp:extent cx="352425" cy="352425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8FB0AF" w14:textId="4D935BD6" w:rsidR="00180332" w:rsidRPr="00F76B17" w:rsidRDefault="0073563F" w:rsidP="00180332">
            <w:p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603A9579" wp14:editId="73BA4FC6">
                  <wp:extent cx="352425" cy="352425"/>
                  <wp:effectExtent l="0" t="0" r="0" b="0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79F28D" w14:textId="16E0F2B1" w:rsidR="00180332" w:rsidRPr="00F76B17" w:rsidRDefault="0073563F" w:rsidP="00180332">
            <w:p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42853466" wp14:editId="63AA49E0">
                  <wp:extent cx="352425" cy="352425"/>
                  <wp:effectExtent l="0" t="0" r="0" b="0"/>
                  <wp:docPr id="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5B0847" w14:textId="78B9C93F" w:rsidR="0072651C" w:rsidRPr="00F76B17" w:rsidRDefault="0073563F" w:rsidP="005A638D">
            <w:pPr>
              <w:ind w:right="85"/>
              <w:rPr>
                <w:rFonts w:cs="Arial"/>
                <w:szCs w:val="24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0B38070C" wp14:editId="4CCD3D69">
                  <wp:extent cx="352425" cy="35242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3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14:paraId="5F63CEED" w14:textId="77777777" w:rsidR="008072E5" w:rsidRPr="00117A03" w:rsidRDefault="008072E5" w:rsidP="008072E5">
            <w:pPr>
              <w:tabs>
                <w:tab w:val="num" w:pos="426"/>
              </w:tabs>
              <w:rPr>
                <w:rFonts w:cs="Arial"/>
                <w:sz w:val="6"/>
                <w:szCs w:val="6"/>
              </w:rPr>
            </w:pPr>
          </w:p>
          <w:p w14:paraId="48BBE5C6" w14:textId="640999F2" w:rsidR="00EA01D8" w:rsidRPr="008072E5" w:rsidRDefault="00E62340" w:rsidP="00EA01D8">
            <w:pPr>
              <w:numPr>
                <w:ilvl w:val="0"/>
                <w:numId w:val="12"/>
              </w:numPr>
              <w:tabs>
                <w:tab w:val="num" w:pos="426"/>
              </w:tabs>
              <w:rPr>
                <w:rFonts w:cs="Arial"/>
                <w:sz w:val="22"/>
                <w:szCs w:val="22"/>
              </w:rPr>
            </w:pPr>
            <w:r w:rsidRPr="008072E5">
              <w:rPr>
                <w:rFonts w:cs="Arial"/>
                <w:sz w:val="22"/>
                <w:szCs w:val="22"/>
              </w:rPr>
              <w:t>Bioaerosole sind durch geeignete Arbeitsverfahren zu vermeiden oder zu reduzieren.</w:t>
            </w:r>
          </w:p>
          <w:p w14:paraId="62F5FA8A" w14:textId="3A6289C8" w:rsidR="00EA01D8" w:rsidRPr="008072E5" w:rsidRDefault="00EA01D8" w:rsidP="00EA01D8">
            <w:pPr>
              <w:numPr>
                <w:ilvl w:val="0"/>
                <w:numId w:val="12"/>
              </w:numPr>
              <w:tabs>
                <w:tab w:val="num" w:pos="426"/>
              </w:tabs>
              <w:rPr>
                <w:rFonts w:cs="Arial"/>
                <w:sz w:val="22"/>
                <w:szCs w:val="22"/>
              </w:rPr>
            </w:pPr>
            <w:r w:rsidRPr="008072E5">
              <w:rPr>
                <w:rFonts w:cs="Arial"/>
                <w:sz w:val="22"/>
                <w:szCs w:val="22"/>
              </w:rPr>
              <w:t>Arbeitsmedizinische Vorsorge und angebotene Schutzimpfungen wahrnehmen.</w:t>
            </w:r>
          </w:p>
          <w:p w14:paraId="6279DE1A" w14:textId="77777777" w:rsidR="00F50606" w:rsidRPr="008072E5" w:rsidRDefault="005A638D" w:rsidP="00F50606">
            <w:pPr>
              <w:autoSpaceDE w:val="0"/>
              <w:autoSpaceDN w:val="0"/>
              <w:adjustRightInd w:val="0"/>
              <w:rPr>
                <w:rFonts w:cs="Arial"/>
                <w:b/>
                <w:sz w:val="22"/>
                <w:szCs w:val="22"/>
              </w:rPr>
            </w:pPr>
            <w:r w:rsidRPr="008072E5">
              <w:rPr>
                <w:rFonts w:cs="Arial"/>
                <w:b/>
                <w:sz w:val="22"/>
                <w:szCs w:val="22"/>
              </w:rPr>
              <w:t>Hygienevorgaben</w:t>
            </w:r>
          </w:p>
          <w:p w14:paraId="784A7876" w14:textId="77777777" w:rsidR="00F50606" w:rsidRPr="008072E5" w:rsidRDefault="00F50606" w:rsidP="00F50606">
            <w:pPr>
              <w:numPr>
                <w:ilvl w:val="0"/>
                <w:numId w:val="12"/>
              </w:numPr>
              <w:tabs>
                <w:tab w:val="num" w:pos="426"/>
              </w:tabs>
              <w:rPr>
                <w:rFonts w:cs="Arial"/>
                <w:sz w:val="22"/>
                <w:szCs w:val="22"/>
              </w:rPr>
            </w:pPr>
            <w:r w:rsidRPr="008072E5">
              <w:rPr>
                <w:rFonts w:cs="Arial"/>
                <w:sz w:val="22"/>
                <w:szCs w:val="22"/>
              </w:rPr>
              <w:t>Während der Arbeit nicht essen, trinken oder rauchen.</w:t>
            </w:r>
          </w:p>
          <w:p w14:paraId="5BFC5215" w14:textId="77777777" w:rsidR="00F50606" w:rsidRPr="008072E5" w:rsidRDefault="00F50606" w:rsidP="00F50606">
            <w:pPr>
              <w:numPr>
                <w:ilvl w:val="0"/>
                <w:numId w:val="12"/>
              </w:numPr>
              <w:tabs>
                <w:tab w:val="num" w:pos="426"/>
              </w:tabs>
              <w:rPr>
                <w:rFonts w:cs="Arial"/>
                <w:sz w:val="22"/>
                <w:szCs w:val="22"/>
              </w:rPr>
            </w:pPr>
            <w:r w:rsidRPr="008072E5">
              <w:rPr>
                <w:rFonts w:cs="Arial"/>
                <w:sz w:val="22"/>
                <w:szCs w:val="22"/>
              </w:rPr>
              <w:t>Der Hautschutzplan ist zu beachten.</w:t>
            </w:r>
          </w:p>
          <w:p w14:paraId="79E5DC59" w14:textId="77777777" w:rsidR="00F50606" w:rsidRPr="008072E5" w:rsidRDefault="00F50606" w:rsidP="00F50606">
            <w:pPr>
              <w:numPr>
                <w:ilvl w:val="0"/>
                <w:numId w:val="12"/>
              </w:numPr>
              <w:tabs>
                <w:tab w:val="num" w:pos="426"/>
              </w:tabs>
              <w:rPr>
                <w:rFonts w:cs="Arial"/>
                <w:sz w:val="22"/>
                <w:szCs w:val="22"/>
              </w:rPr>
            </w:pPr>
            <w:r w:rsidRPr="008072E5">
              <w:rPr>
                <w:rFonts w:cs="Arial"/>
                <w:sz w:val="22"/>
                <w:szCs w:val="22"/>
              </w:rPr>
              <w:t>Die Pausen- oder Bereitschaftsräume bzw. Tagesunterkünfte nicht mit stark verschmutzter Arbeitskleidung betreten.</w:t>
            </w:r>
          </w:p>
          <w:p w14:paraId="024331AE" w14:textId="77777777" w:rsidR="00F50606" w:rsidRPr="008072E5" w:rsidRDefault="00F50606" w:rsidP="00F50606">
            <w:pPr>
              <w:autoSpaceDE w:val="0"/>
              <w:autoSpaceDN w:val="0"/>
              <w:adjustRightInd w:val="0"/>
              <w:rPr>
                <w:rFonts w:cs="Arial"/>
                <w:b/>
                <w:sz w:val="22"/>
                <w:szCs w:val="22"/>
              </w:rPr>
            </w:pPr>
            <w:r w:rsidRPr="008072E5">
              <w:rPr>
                <w:rFonts w:cs="Arial"/>
                <w:b/>
                <w:sz w:val="22"/>
                <w:szCs w:val="22"/>
              </w:rPr>
              <w:t>Maßnahmen zur Reinigung und Desinfe</w:t>
            </w:r>
            <w:r w:rsidR="005A638D" w:rsidRPr="008072E5">
              <w:rPr>
                <w:rFonts w:cs="Arial"/>
                <w:b/>
                <w:sz w:val="22"/>
                <w:szCs w:val="22"/>
              </w:rPr>
              <w:t>ktion</w:t>
            </w:r>
          </w:p>
          <w:p w14:paraId="66D590B0" w14:textId="77777777" w:rsidR="00F50606" w:rsidRPr="008072E5" w:rsidRDefault="00F50606" w:rsidP="00F50606">
            <w:pPr>
              <w:numPr>
                <w:ilvl w:val="0"/>
                <w:numId w:val="12"/>
              </w:numPr>
              <w:tabs>
                <w:tab w:val="num" w:pos="426"/>
              </w:tabs>
              <w:rPr>
                <w:rFonts w:cs="Arial"/>
                <w:sz w:val="22"/>
                <w:szCs w:val="22"/>
              </w:rPr>
            </w:pPr>
            <w:r w:rsidRPr="008072E5">
              <w:rPr>
                <w:rFonts w:cs="Arial"/>
                <w:sz w:val="22"/>
                <w:szCs w:val="22"/>
              </w:rPr>
              <w:t>Arbeitsbereich und verwendete Arbeitsmittel sind sachgerecht zu reinigen und zu desinfizieren (Reinigungs- und Desinfektionsplan beachten).</w:t>
            </w:r>
          </w:p>
          <w:p w14:paraId="2A1C9DC9" w14:textId="2C005C9D" w:rsidR="00E62340" w:rsidRPr="008072E5" w:rsidRDefault="008920EE" w:rsidP="00ED44B1">
            <w:pPr>
              <w:numPr>
                <w:ilvl w:val="0"/>
                <w:numId w:val="12"/>
              </w:numPr>
              <w:tabs>
                <w:tab w:val="num" w:pos="426"/>
              </w:tabs>
              <w:rPr>
                <w:rFonts w:cs="Arial"/>
                <w:sz w:val="22"/>
                <w:szCs w:val="22"/>
              </w:rPr>
            </w:pPr>
            <w:r w:rsidRPr="008072E5">
              <w:rPr>
                <w:rFonts w:cs="Arial"/>
                <w:sz w:val="22"/>
                <w:szCs w:val="22"/>
              </w:rPr>
              <w:t>H</w:t>
            </w:r>
            <w:r w:rsidR="005A638D" w:rsidRPr="008072E5">
              <w:rPr>
                <w:rFonts w:cs="Arial"/>
                <w:sz w:val="22"/>
                <w:szCs w:val="22"/>
              </w:rPr>
              <w:t>ä</w:t>
            </w:r>
            <w:r w:rsidR="00E62340" w:rsidRPr="008072E5">
              <w:rPr>
                <w:rFonts w:cs="Arial"/>
                <w:sz w:val="22"/>
                <w:szCs w:val="22"/>
              </w:rPr>
              <w:t>nde reinigen und desinfizieren</w:t>
            </w:r>
          </w:p>
          <w:p w14:paraId="26DDFD71" w14:textId="77777777" w:rsidR="00F50606" w:rsidRPr="008072E5" w:rsidRDefault="00F50606" w:rsidP="00ED44B1">
            <w:pPr>
              <w:numPr>
                <w:ilvl w:val="0"/>
                <w:numId w:val="12"/>
              </w:numPr>
              <w:tabs>
                <w:tab w:val="num" w:pos="426"/>
              </w:tabs>
              <w:rPr>
                <w:rFonts w:cs="Arial"/>
                <w:sz w:val="22"/>
                <w:szCs w:val="22"/>
              </w:rPr>
            </w:pPr>
            <w:r w:rsidRPr="008072E5">
              <w:rPr>
                <w:rFonts w:cs="Arial"/>
                <w:sz w:val="22"/>
                <w:szCs w:val="22"/>
              </w:rPr>
              <w:t>Nach Verlassen des Arbeitsbereiches ist PSA zum mehrfachen Gebrauch (Korbbrille, Schuhwerk) abzulegen, sachgerecht zu reinigen und zu desinfizieren.</w:t>
            </w:r>
          </w:p>
          <w:p w14:paraId="2D508E3A" w14:textId="77777777" w:rsidR="005A638D" w:rsidRPr="008072E5" w:rsidRDefault="005A638D" w:rsidP="005A638D">
            <w:pPr>
              <w:tabs>
                <w:tab w:val="num" w:pos="426"/>
              </w:tabs>
              <w:rPr>
                <w:rFonts w:cs="Arial"/>
                <w:b/>
                <w:sz w:val="22"/>
                <w:szCs w:val="22"/>
              </w:rPr>
            </w:pPr>
            <w:r w:rsidRPr="008072E5">
              <w:rPr>
                <w:rFonts w:cs="Arial"/>
                <w:b/>
                <w:sz w:val="22"/>
                <w:szCs w:val="22"/>
              </w:rPr>
              <w:t>Empfohlene PSA</w:t>
            </w:r>
          </w:p>
          <w:p w14:paraId="4DF43586" w14:textId="77777777" w:rsidR="005A638D" w:rsidRDefault="008072E5" w:rsidP="00E62340">
            <w:pPr>
              <w:rPr>
                <w:rFonts w:cs="Arial"/>
                <w:sz w:val="22"/>
                <w:szCs w:val="22"/>
              </w:rPr>
            </w:pPr>
            <w:r w:rsidRPr="008072E5">
              <w:rPr>
                <w:rFonts w:cs="Arial"/>
                <w:sz w:val="22"/>
                <w:szCs w:val="22"/>
              </w:rPr>
              <w:t>P</w:t>
            </w:r>
            <w:r w:rsidR="005A638D" w:rsidRPr="008072E5">
              <w:rPr>
                <w:rFonts w:cs="Arial"/>
                <w:sz w:val="22"/>
                <w:szCs w:val="22"/>
              </w:rPr>
              <w:t>artikelfiltrierender Atemschutz FFP2/FFP3 mit Ausatemventil</w:t>
            </w:r>
            <w:r w:rsidR="00D81368" w:rsidRPr="008072E5">
              <w:rPr>
                <w:rFonts w:cs="Arial"/>
                <w:sz w:val="22"/>
                <w:szCs w:val="22"/>
              </w:rPr>
              <w:t xml:space="preserve">; </w:t>
            </w:r>
            <w:r w:rsidR="005A638D" w:rsidRPr="008072E5">
              <w:rPr>
                <w:rFonts w:cs="Arial"/>
                <w:sz w:val="22"/>
                <w:szCs w:val="22"/>
              </w:rPr>
              <w:t>Korbbrille</w:t>
            </w:r>
            <w:r w:rsidR="00D81368" w:rsidRPr="008072E5">
              <w:rPr>
                <w:rFonts w:cs="Arial"/>
                <w:sz w:val="22"/>
                <w:szCs w:val="22"/>
              </w:rPr>
              <w:t xml:space="preserve">; </w:t>
            </w:r>
            <w:r w:rsidR="00D81368" w:rsidRPr="008072E5">
              <w:rPr>
                <w:rFonts w:eastAsia="Arial" w:cs="Arial"/>
                <w:color w:val="000000"/>
                <w:spacing w:val="-2"/>
                <w:sz w:val="22"/>
                <w:szCs w:val="22"/>
              </w:rPr>
              <w:t xml:space="preserve">flüssigkeitsdichte und bei Wiederverwendung desinfizierbare Schutzkleidung (z. B. </w:t>
            </w:r>
            <w:r w:rsidR="008108D8" w:rsidRPr="008072E5">
              <w:rPr>
                <w:rFonts w:eastAsia="Arial" w:cs="Arial"/>
                <w:color w:val="000000"/>
                <w:spacing w:val="-2"/>
                <w:sz w:val="22"/>
                <w:szCs w:val="22"/>
              </w:rPr>
              <w:t>Einweg-</w:t>
            </w:r>
            <w:r w:rsidR="00D81368" w:rsidRPr="008072E5">
              <w:rPr>
                <w:rFonts w:eastAsia="Arial" w:cs="Arial"/>
                <w:color w:val="000000"/>
                <w:spacing w:val="-2"/>
                <w:sz w:val="22"/>
                <w:szCs w:val="22"/>
              </w:rPr>
              <w:t>Overall Kat. III, Typ 4B)</w:t>
            </w:r>
            <w:r w:rsidR="00D81368" w:rsidRPr="008072E5">
              <w:rPr>
                <w:rFonts w:cs="Arial"/>
                <w:sz w:val="22"/>
                <w:szCs w:val="22"/>
              </w:rPr>
              <w:t xml:space="preserve">; </w:t>
            </w:r>
            <w:r w:rsidR="005A638D" w:rsidRPr="008072E5">
              <w:rPr>
                <w:rFonts w:cs="Arial"/>
                <w:sz w:val="22"/>
                <w:szCs w:val="22"/>
              </w:rPr>
              <w:t>Einweg-Schutzhandschuhe aus Nitril mit verlängertem Schaft</w:t>
            </w:r>
            <w:r w:rsidR="00D81368" w:rsidRPr="008072E5">
              <w:rPr>
                <w:rFonts w:cs="Arial"/>
                <w:sz w:val="22"/>
                <w:szCs w:val="22"/>
              </w:rPr>
              <w:t xml:space="preserve"> – </w:t>
            </w:r>
            <w:r w:rsidR="005A638D" w:rsidRPr="008072E5">
              <w:rPr>
                <w:rFonts w:cs="Arial"/>
                <w:sz w:val="22"/>
                <w:szCs w:val="22"/>
              </w:rPr>
              <w:t xml:space="preserve">Beim </w:t>
            </w:r>
            <w:r w:rsidR="005D2D6F" w:rsidRPr="008072E5">
              <w:rPr>
                <w:rFonts w:cs="Arial"/>
                <w:sz w:val="22"/>
                <w:szCs w:val="22"/>
              </w:rPr>
              <w:t>Einbetten</w:t>
            </w:r>
            <w:r w:rsidR="005A638D" w:rsidRPr="008072E5">
              <w:rPr>
                <w:rFonts w:cs="Arial"/>
                <w:sz w:val="22"/>
                <w:szCs w:val="22"/>
              </w:rPr>
              <w:t xml:space="preserve"> der Leiche in den Kokon und Bedecken mit Substrat ausreichende mechanische Beständigkeit sicherstellen</w:t>
            </w:r>
            <w:r w:rsidR="00D81368" w:rsidRPr="008072E5">
              <w:rPr>
                <w:rFonts w:cs="Arial"/>
                <w:sz w:val="22"/>
                <w:szCs w:val="22"/>
              </w:rPr>
              <w:t xml:space="preserve">; </w:t>
            </w:r>
            <w:r w:rsidR="005A638D" w:rsidRPr="008072E5">
              <w:rPr>
                <w:rFonts w:cs="Arial"/>
                <w:sz w:val="22"/>
                <w:szCs w:val="22"/>
              </w:rPr>
              <w:t>geschlossene leicht zu reinigende desinfizierbare Schuhe oder Stiefel</w:t>
            </w:r>
            <w:r>
              <w:rPr>
                <w:rFonts w:cs="Arial"/>
                <w:sz w:val="22"/>
                <w:szCs w:val="22"/>
              </w:rPr>
              <w:t>.</w:t>
            </w:r>
          </w:p>
          <w:p w14:paraId="066D0710" w14:textId="0204EED1" w:rsidR="008072E5" w:rsidRPr="00117A03" w:rsidRDefault="008072E5" w:rsidP="00E62340">
            <w:pPr>
              <w:rPr>
                <w:rFonts w:cs="Arial"/>
                <w:sz w:val="6"/>
                <w:szCs w:val="6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right w:val="nil"/>
            </w:tcBorders>
            <w:shd w:val="clear" w:color="auto" w:fill="008000"/>
            <w:noWrap/>
            <w:vAlign w:val="bottom"/>
          </w:tcPr>
          <w:p w14:paraId="1FB4A8F0" w14:textId="77777777" w:rsidR="0072651C" w:rsidRPr="00F76B17" w:rsidRDefault="0072651C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</w:tr>
      <w:tr w:rsidR="00050947" w:rsidRPr="00F76B17" w14:paraId="4B95039A" w14:textId="77777777" w:rsidTr="008072E5">
        <w:trPr>
          <w:gridBefore w:val="1"/>
          <w:wBefore w:w="40" w:type="dxa"/>
          <w:trHeight w:hRule="exact" w:val="397"/>
        </w:trPr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5237D232" w14:textId="77777777" w:rsidR="00050947" w:rsidRPr="00F76B17" w:rsidRDefault="00050947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102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center"/>
          </w:tcPr>
          <w:p w14:paraId="4287ADB1" w14:textId="77777777" w:rsidR="00050947" w:rsidRPr="00F76B17" w:rsidRDefault="00285F7C" w:rsidP="0002364E">
            <w:pPr>
              <w:jc w:val="center"/>
              <w:rPr>
                <w:rFonts w:cs="Arial"/>
                <w:b/>
                <w:smallCaps/>
                <w:color w:val="FFFFFF"/>
                <w:szCs w:val="24"/>
              </w:rPr>
            </w:pPr>
            <w:r w:rsidRPr="00F76B17">
              <w:rPr>
                <w:rFonts w:cs="Arial"/>
                <w:b/>
                <w:smallCaps/>
                <w:color w:val="FFFFFF"/>
                <w:szCs w:val="24"/>
              </w:rPr>
              <w:t>Verhalten im Gefahrfall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6A1F3DDC" w14:textId="77777777" w:rsidR="00050947" w:rsidRPr="00F76B17" w:rsidRDefault="00050947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</w:tr>
      <w:tr w:rsidR="0072651C" w:rsidRPr="00F76B17" w14:paraId="55DCC270" w14:textId="77777777" w:rsidTr="008072E5">
        <w:trPr>
          <w:gridBefore w:val="1"/>
          <w:wBefore w:w="40" w:type="dxa"/>
          <w:trHeight w:val="255"/>
        </w:trPr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2EB80D41" w14:textId="77777777" w:rsidR="0072651C" w:rsidRPr="00F76B17" w:rsidRDefault="0072651C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10255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4DC6C64" w14:textId="77777777" w:rsidR="008072E5" w:rsidRPr="00117A03" w:rsidRDefault="008072E5" w:rsidP="00E62340">
            <w:pPr>
              <w:ind w:left="921"/>
              <w:rPr>
                <w:rFonts w:cs="Arial"/>
                <w:sz w:val="6"/>
                <w:szCs w:val="6"/>
              </w:rPr>
            </w:pPr>
          </w:p>
          <w:p w14:paraId="2F148B62" w14:textId="77777777" w:rsidR="0072651C" w:rsidRDefault="00F50606" w:rsidP="00E62340">
            <w:pPr>
              <w:ind w:left="921"/>
              <w:rPr>
                <w:rFonts w:cs="Arial"/>
                <w:sz w:val="22"/>
                <w:szCs w:val="22"/>
              </w:rPr>
            </w:pPr>
            <w:r w:rsidRPr="008072E5">
              <w:rPr>
                <w:rFonts w:cs="Arial"/>
                <w:sz w:val="22"/>
                <w:szCs w:val="22"/>
              </w:rPr>
              <w:t xml:space="preserve">Beim Auftreten akuter Krankheitssymptome ist ein Arzt </w:t>
            </w:r>
            <w:r w:rsidR="00361AF8" w:rsidRPr="008072E5">
              <w:rPr>
                <w:rFonts w:cs="Arial"/>
                <w:sz w:val="22"/>
                <w:szCs w:val="22"/>
              </w:rPr>
              <w:t xml:space="preserve">bzw. eine Ärztin </w:t>
            </w:r>
            <w:r w:rsidRPr="008072E5">
              <w:rPr>
                <w:rFonts w:cs="Arial"/>
                <w:sz w:val="22"/>
                <w:szCs w:val="22"/>
              </w:rPr>
              <w:t>aufzusuchen mit dem Hinweis auf Kontakt zu möglichen Infektionsquellen.</w:t>
            </w:r>
          </w:p>
          <w:p w14:paraId="65E13613" w14:textId="2CB63357" w:rsidR="008072E5" w:rsidRPr="00117A03" w:rsidRDefault="008072E5" w:rsidP="00E62340">
            <w:pPr>
              <w:ind w:left="921"/>
              <w:rPr>
                <w:rFonts w:cs="Arial"/>
                <w:sz w:val="6"/>
                <w:szCs w:val="6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0BE47157" w14:textId="77777777" w:rsidR="0072651C" w:rsidRPr="00F76B17" w:rsidRDefault="00A93AA3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ab/>
            </w:r>
          </w:p>
        </w:tc>
      </w:tr>
      <w:tr w:rsidR="008072E5" w:rsidRPr="00F76B17" w14:paraId="2FEDED5B" w14:textId="77777777" w:rsidTr="008072E5">
        <w:trPr>
          <w:gridBefore w:val="1"/>
          <w:wBefore w:w="40" w:type="dxa"/>
          <w:trHeight w:hRule="exact" w:val="397"/>
        </w:trPr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111C267F" w14:textId="77777777" w:rsidR="008072E5" w:rsidRPr="00F76B17" w:rsidRDefault="008072E5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77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center"/>
          </w:tcPr>
          <w:p w14:paraId="0BDC679C" w14:textId="77777777" w:rsidR="008072E5" w:rsidRPr="00F76B17" w:rsidRDefault="008072E5" w:rsidP="0002364E">
            <w:pPr>
              <w:jc w:val="center"/>
              <w:rPr>
                <w:rFonts w:cs="Arial"/>
                <w:b/>
                <w:smallCaps/>
                <w:color w:val="FFFFFF"/>
                <w:szCs w:val="24"/>
              </w:rPr>
            </w:pPr>
            <w:r w:rsidRPr="00F76B17">
              <w:rPr>
                <w:rFonts w:cs="Arial"/>
                <w:b/>
                <w:smallCaps/>
                <w:color w:val="FFFFFF"/>
                <w:szCs w:val="24"/>
              </w:rPr>
              <w:t>Erste Hilfe</w:t>
            </w:r>
          </w:p>
        </w:tc>
        <w:tc>
          <w:tcPr>
            <w:tcW w:w="2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FFD8783" w14:textId="025D61B8" w:rsidR="008072E5" w:rsidRPr="00F76B17" w:rsidRDefault="008072E5" w:rsidP="0002364E">
            <w:pPr>
              <w:jc w:val="center"/>
              <w:rPr>
                <w:rFonts w:cs="Arial"/>
                <w:b/>
                <w:smallCaps/>
                <w:color w:val="FFFFFF"/>
                <w:szCs w:val="24"/>
              </w:rPr>
            </w:pPr>
            <w:r>
              <w:rPr>
                <w:rFonts w:cs="Arial"/>
                <w:b/>
                <w:smallCaps/>
                <w:color w:val="FFFFFF"/>
                <w:szCs w:val="24"/>
              </w:rPr>
              <w:t>Notruf 112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3C44A154" w14:textId="77777777" w:rsidR="008072E5" w:rsidRPr="00F76B17" w:rsidRDefault="008072E5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</w:tr>
      <w:tr w:rsidR="0072651C" w:rsidRPr="00F76B17" w14:paraId="5C94D2A7" w14:textId="77777777" w:rsidTr="008072E5">
        <w:trPr>
          <w:gridBefore w:val="1"/>
          <w:wBefore w:w="40" w:type="dxa"/>
          <w:trHeight w:val="1044"/>
        </w:trPr>
        <w:tc>
          <w:tcPr>
            <w:tcW w:w="172" w:type="dxa"/>
            <w:tcBorders>
              <w:top w:val="nil"/>
              <w:left w:val="nil"/>
              <w:right w:val="nil"/>
            </w:tcBorders>
            <w:shd w:val="clear" w:color="auto" w:fill="008000"/>
            <w:noWrap/>
            <w:vAlign w:val="bottom"/>
          </w:tcPr>
          <w:p w14:paraId="55B78DBB" w14:textId="77777777" w:rsidR="0072651C" w:rsidRPr="00F76B17" w:rsidRDefault="0072651C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DC51852" w14:textId="77777777" w:rsidR="0072651C" w:rsidRPr="00361AF8" w:rsidRDefault="0072651C" w:rsidP="0002364E">
            <w:pPr>
              <w:rPr>
                <w:rFonts w:cs="Arial"/>
                <w:sz w:val="20"/>
              </w:rPr>
            </w:pPr>
          </w:p>
          <w:p w14:paraId="0D42F662" w14:textId="2B30E947" w:rsidR="0072651C" w:rsidRPr="00361AF8" w:rsidRDefault="0073563F" w:rsidP="0002364E">
            <w:pPr>
              <w:rPr>
                <w:rFonts w:cs="Arial"/>
                <w:sz w:val="20"/>
              </w:rPr>
            </w:pPr>
            <w:r w:rsidRPr="00361AF8">
              <w:rPr>
                <w:rFonts w:cs="Arial"/>
                <w:noProof/>
                <w:sz w:val="20"/>
              </w:rPr>
              <w:drawing>
                <wp:inline distT="0" distB="0" distL="0" distR="0" wp14:anchorId="7F73109A" wp14:editId="729076F7">
                  <wp:extent cx="381000" cy="381000"/>
                  <wp:effectExtent l="0" t="0" r="0" b="0"/>
                  <wp:docPr id="9" name="Bild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3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14:paraId="5D1B77ED" w14:textId="77777777" w:rsidR="008072E5" w:rsidRPr="00117A03" w:rsidRDefault="008072E5" w:rsidP="008072E5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  <w:p w14:paraId="5CF2B2FD" w14:textId="4233ED18" w:rsidR="00F50606" w:rsidRPr="008072E5" w:rsidRDefault="00F50606" w:rsidP="001C189C">
            <w:pPr>
              <w:numPr>
                <w:ilvl w:val="0"/>
                <w:numId w:val="13"/>
              </w:numPr>
              <w:tabs>
                <w:tab w:val="clear" w:pos="720"/>
                <w:tab w:val="num" w:pos="356"/>
              </w:tabs>
              <w:autoSpaceDE w:val="0"/>
              <w:autoSpaceDN w:val="0"/>
              <w:adjustRightInd w:val="0"/>
              <w:ind w:left="356" w:hanging="356"/>
              <w:rPr>
                <w:rFonts w:cs="Arial"/>
                <w:sz w:val="22"/>
                <w:szCs w:val="22"/>
              </w:rPr>
            </w:pPr>
            <w:r w:rsidRPr="008072E5">
              <w:rPr>
                <w:rFonts w:cs="Arial"/>
                <w:sz w:val="22"/>
                <w:szCs w:val="22"/>
              </w:rPr>
              <w:t>Verletzungen sind dem Verantwortlichen im Betrieb zu melden,</w:t>
            </w:r>
            <w:r w:rsidR="00361AF8" w:rsidRPr="008072E5">
              <w:rPr>
                <w:rFonts w:cs="Arial"/>
                <w:sz w:val="22"/>
                <w:szCs w:val="22"/>
              </w:rPr>
              <w:t xml:space="preserve"> über den Meldeblock zu dokumentieren </w:t>
            </w:r>
            <w:r w:rsidRPr="008072E5">
              <w:rPr>
                <w:rFonts w:cs="Arial"/>
                <w:sz w:val="22"/>
                <w:szCs w:val="22"/>
              </w:rPr>
              <w:t xml:space="preserve">und ggf. ist ein Arzt </w:t>
            </w:r>
            <w:r w:rsidR="00361AF8" w:rsidRPr="008072E5">
              <w:rPr>
                <w:rFonts w:cs="Arial"/>
                <w:sz w:val="22"/>
                <w:szCs w:val="22"/>
              </w:rPr>
              <w:t xml:space="preserve">bzw. eine Ärztin </w:t>
            </w:r>
            <w:r w:rsidRPr="008072E5">
              <w:rPr>
                <w:rFonts w:cs="Arial"/>
                <w:sz w:val="22"/>
                <w:szCs w:val="22"/>
              </w:rPr>
              <w:t>aufzusuchen.</w:t>
            </w:r>
          </w:p>
          <w:p w14:paraId="65C98640" w14:textId="77777777" w:rsidR="00F50606" w:rsidRPr="008072E5" w:rsidRDefault="00F50606" w:rsidP="001C189C">
            <w:pPr>
              <w:numPr>
                <w:ilvl w:val="0"/>
                <w:numId w:val="13"/>
              </w:numPr>
              <w:tabs>
                <w:tab w:val="clear" w:pos="720"/>
                <w:tab w:val="num" w:pos="356"/>
              </w:tabs>
              <w:autoSpaceDE w:val="0"/>
              <w:autoSpaceDN w:val="0"/>
              <w:adjustRightInd w:val="0"/>
              <w:ind w:left="356" w:hanging="342"/>
              <w:rPr>
                <w:rFonts w:cs="Arial"/>
                <w:sz w:val="22"/>
                <w:szCs w:val="22"/>
              </w:rPr>
            </w:pPr>
            <w:r w:rsidRPr="008072E5">
              <w:rPr>
                <w:rFonts w:cs="Arial"/>
                <w:sz w:val="22"/>
                <w:szCs w:val="22"/>
              </w:rPr>
              <w:t>Auch kleine Wunden sind sachgerecht zu behandeln.</w:t>
            </w:r>
          </w:p>
          <w:p w14:paraId="13A4489D" w14:textId="77777777" w:rsidR="008072E5" w:rsidRPr="008072E5" w:rsidRDefault="008072E5" w:rsidP="008072E5">
            <w:pPr>
              <w:tabs>
                <w:tab w:val="left" w:pos="214"/>
                <w:tab w:val="left" w:pos="1646"/>
                <w:tab w:val="left" w:pos="5591"/>
              </w:tabs>
              <w:ind w:left="28"/>
              <w:rPr>
                <w:rFonts w:cs="Arial"/>
                <w:bCs/>
                <w:sz w:val="10"/>
                <w:szCs w:val="10"/>
              </w:rPr>
            </w:pPr>
          </w:p>
          <w:p w14:paraId="4D1BDC3A" w14:textId="4E3CF588" w:rsidR="008072E5" w:rsidRPr="00117A03" w:rsidRDefault="00A93AA3" w:rsidP="008072E5">
            <w:pPr>
              <w:tabs>
                <w:tab w:val="left" w:pos="214"/>
                <w:tab w:val="left" w:pos="1646"/>
                <w:tab w:val="left" w:pos="5591"/>
              </w:tabs>
              <w:ind w:left="28"/>
              <w:rPr>
                <w:rFonts w:cs="Arial"/>
                <w:sz w:val="22"/>
                <w:szCs w:val="22"/>
              </w:rPr>
            </w:pPr>
            <w:r w:rsidRPr="00117A03">
              <w:rPr>
                <w:rFonts w:cs="Arial"/>
                <w:b/>
                <w:sz w:val="22"/>
                <w:szCs w:val="22"/>
              </w:rPr>
              <w:t>Ersthelfer</w:t>
            </w:r>
            <w:r w:rsidR="002143D5" w:rsidRPr="00117A03">
              <w:rPr>
                <w:rFonts w:cs="Arial"/>
                <w:b/>
                <w:sz w:val="22"/>
                <w:szCs w:val="22"/>
              </w:rPr>
              <w:t xml:space="preserve"> bzw. Ersthelferin</w:t>
            </w:r>
            <w:r w:rsidRPr="00117A03">
              <w:rPr>
                <w:rFonts w:cs="Arial"/>
                <w:b/>
                <w:sz w:val="22"/>
                <w:szCs w:val="22"/>
              </w:rPr>
              <w:t>:</w:t>
            </w:r>
            <w:r w:rsidR="00361AF8" w:rsidRPr="00117A03">
              <w:rPr>
                <w:rFonts w:cs="Arial"/>
                <w:b/>
                <w:sz w:val="22"/>
                <w:szCs w:val="22"/>
              </w:rPr>
              <w:t xml:space="preserve"> </w:t>
            </w:r>
            <w:r w:rsidR="008072E5" w:rsidRPr="00117A03">
              <w:rPr>
                <w:rFonts w:cs="Arial"/>
                <w:sz w:val="22"/>
                <w:szCs w:val="22"/>
              </w:rPr>
              <w:fldChar w:fldCharType="begin">
                <w:ffData>
                  <w:name w:val="Textbox1"/>
                  <w:enabled/>
                  <w:calcOnExit w:val="0"/>
                  <w:textInput/>
                </w:ffData>
              </w:fldChar>
            </w:r>
            <w:r w:rsidR="008072E5" w:rsidRPr="00117A03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8072E5" w:rsidRPr="00117A03">
              <w:rPr>
                <w:rFonts w:cs="Arial"/>
                <w:sz w:val="22"/>
                <w:szCs w:val="22"/>
              </w:rPr>
            </w:r>
            <w:r w:rsidR="008072E5" w:rsidRPr="00117A03">
              <w:rPr>
                <w:rFonts w:cs="Arial"/>
                <w:sz w:val="22"/>
                <w:szCs w:val="22"/>
              </w:rPr>
              <w:fldChar w:fldCharType="separate"/>
            </w:r>
            <w:r w:rsidR="008072E5" w:rsidRPr="00117A03">
              <w:rPr>
                <w:rFonts w:cs="Arial"/>
                <w:sz w:val="22"/>
                <w:szCs w:val="22"/>
              </w:rPr>
              <w:t>     </w:t>
            </w:r>
            <w:r w:rsidR="008072E5" w:rsidRPr="00117A03">
              <w:rPr>
                <w:rFonts w:cs="Arial"/>
                <w:sz w:val="22"/>
                <w:szCs w:val="22"/>
              </w:rPr>
              <w:fldChar w:fldCharType="end"/>
            </w:r>
          </w:p>
          <w:p w14:paraId="3DC23DF1" w14:textId="77777777" w:rsidR="008072E5" w:rsidRPr="008072E5" w:rsidRDefault="008072E5" w:rsidP="008072E5">
            <w:pPr>
              <w:tabs>
                <w:tab w:val="left" w:pos="214"/>
                <w:tab w:val="left" w:pos="1646"/>
                <w:tab w:val="left" w:pos="5591"/>
              </w:tabs>
              <w:ind w:left="28"/>
              <w:rPr>
                <w:rFonts w:cs="Arial"/>
                <w:b/>
                <w:sz w:val="6"/>
                <w:szCs w:val="6"/>
              </w:rPr>
            </w:pPr>
          </w:p>
          <w:p w14:paraId="3CDDA376" w14:textId="77777777" w:rsidR="00085AA9" w:rsidRDefault="00A93AA3" w:rsidP="008072E5">
            <w:pPr>
              <w:tabs>
                <w:tab w:val="left" w:pos="214"/>
                <w:tab w:val="left" w:pos="1646"/>
                <w:tab w:val="left" w:pos="5591"/>
              </w:tabs>
              <w:ind w:left="28"/>
              <w:rPr>
                <w:rFonts w:cs="Arial"/>
                <w:sz w:val="22"/>
                <w:szCs w:val="22"/>
              </w:rPr>
            </w:pPr>
            <w:r w:rsidRPr="00117A03">
              <w:rPr>
                <w:rFonts w:cs="Arial"/>
                <w:b/>
                <w:sz w:val="22"/>
                <w:szCs w:val="22"/>
              </w:rPr>
              <w:t>Tel.-Nr.</w:t>
            </w:r>
            <w:r w:rsidR="00361AF8" w:rsidRPr="00117A03">
              <w:rPr>
                <w:rFonts w:cs="Arial"/>
                <w:b/>
                <w:sz w:val="22"/>
                <w:szCs w:val="22"/>
              </w:rPr>
              <w:t xml:space="preserve"> des Durchgangsarztes (D-Arzt bzw. der Durchgangsärztin): </w:t>
            </w:r>
            <w:r w:rsidR="008072E5" w:rsidRPr="00117A03">
              <w:rPr>
                <w:rFonts w:cs="Arial"/>
                <w:sz w:val="22"/>
                <w:szCs w:val="22"/>
              </w:rPr>
              <w:fldChar w:fldCharType="begin">
                <w:ffData>
                  <w:name w:val="Textbox1"/>
                  <w:enabled/>
                  <w:calcOnExit w:val="0"/>
                  <w:textInput/>
                </w:ffData>
              </w:fldChar>
            </w:r>
            <w:r w:rsidR="008072E5" w:rsidRPr="00117A03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8072E5" w:rsidRPr="00117A03">
              <w:rPr>
                <w:rFonts w:cs="Arial"/>
                <w:sz w:val="22"/>
                <w:szCs w:val="22"/>
              </w:rPr>
            </w:r>
            <w:r w:rsidR="008072E5" w:rsidRPr="00117A03">
              <w:rPr>
                <w:rFonts w:cs="Arial"/>
                <w:sz w:val="22"/>
                <w:szCs w:val="22"/>
              </w:rPr>
              <w:fldChar w:fldCharType="separate"/>
            </w:r>
            <w:r w:rsidR="008072E5" w:rsidRPr="00117A03">
              <w:rPr>
                <w:rFonts w:cs="Arial"/>
                <w:sz w:val="22"/>
                <w:szCs w:val="22"/>
              </w:rPr>
              <w:t>     </w:t>
            </w:r>
            <w:r w:rsidR="008072E5" w:rsidRPr="00117A03">
              <w:rPr>
                <w:rFonts w:cs="Arial"/>
                <w:sz w:val="22"/>
                <w:szCs w:val="22"/>
              </w:rPr>
              <w:fldChar w:fldCharType="end"/>
            </w:r>
          </w:p>
          <w:p w14:paraId="7F302621" w14:textId="4AB7A559" w:rsidR="00117A03" w:rsidRPr="00117A03" w:rsidRDefault="00117A03" w:rsidP="008072E5">
            <w:pPr>
              <w:tabs>
                <w:tab w:val="left" w:pos="214"/>
                <w:tab w:val="left" w:pos="1646"/>
                <w:tab w:val="left" w:pos="5591"/>
              </w:tabs>
              <w:ind w:left="28"/>
              <w:rPr>
                <w:rFonts w:cs="Arial"/>
                <w:sz w:val="6"/>
                <w:szCs w:val="6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right w:val="nil"/>
            </w:tcBorders>
            <w:shd w:val="clear" w:color="auto" w:fill="008000"/>
            <w:noWrap/>
            <w:vAlign w:val="bottom"/>
          </w:tcPr>
          <w:p w14:paraId="7533BADE" w14:textId="77777777" w:rsidR="0072651C" w:rsidRPr="00F76B17" w:rsidRDefault="0072651C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</w:tr>
      <w:tr w:rsidR="00117A03" w:rsidRPr="00F76B17" w14:paraId="7B595278" w14:textId="77777777" w:rsidTr="00117A03">
        <w:trPr>
          <w:gridBefore w:val="1"/>
          <w:wBefore w:w="40" w:type="dxa"/>
          <w:trHeight w:hRule="exact" w:val="290"/>
        </w:trPr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7864ACDF" w14:textId="77777777" w:rsidR="00117A03" w:rsidRPr="00F76B17" w:rsidRDefault="00117A03" w:rsidP="00A44FBF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102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center"/>
          </w:tcPr>
          <w:p w14:paraId="4948EDF2" w14:textId="2CBDCF8A" w:rsidR="00117A03" w:rsidRPr="00117A03" w:rsidRDefault="00117A03" w:rsidP="00A44FBF">
            <w:pPr>
              <w:jc w:val="center"/>
              <w:rPr>
                <w:rFonts w:cs="Arial"/>
                <w:b/>
                <w:smallCaps/>
                <w:color w:val="FFFFFF"/>
                <w:sz w:val="10"/>
                <w:szCs w:val="1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0DDD3C27" w14:textId="77777777" w:rsidR="00117A03" w:rsidRPr="00F76B17" w:rsidRDefault="00117A03" w:rsidP="00A44FBF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</w:tr>
      <w:tr w:rsidR="00050947" w:rsidRPr="00F76B17" w14:paraId="60A6A036" w14:textId="77777777" w:rsidTr="008072E5">
        <w:trPr>
          <w:gridBefore w:val="1"/>
          <w:wBefore w:w="40" w:type="dxa"/>
          <w:trHeight w:hRule="exact" w:val="397"/>
        </w:trPr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5462422F" w14:textId="77777777" w:rsidR="00050947" w:rsidRPr="00F76B17" w:rsidRDefault="00050947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lastRenderedPageBreak/>
              <w:t> </w:t>
            </w:r>
          </w:p>
        </w:tc>
        <w:tc>
          <w:tcPr>
            <w:tcW w:w="102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center"/>
          </w:tcPr>
          <w:p w14:paraId="5891E608" w14:textId="77777777" w:rsidR="00050947" w:rsidRPr="00361AF8" w:rsidRDefault="00285F7C" w:rsidP="0002364E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361AF8">
              <w:rPr>
                <w:rFonts w:cs="Arial"/>
                <w:b/>
                <w:smallCaps/>
                <w:color w:val="FFFFFF"/>
                <w:szCs w:val="24"/>
              </w:rPr>
              <w:t>Sachgerechte Entsorgung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70329C64" w14:textId="77777777" w:rsidR="00050947" w:rsidRPr="00F76B17" w:rsidRDefault="00050947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</w:tr>
      <w:tr w:rsidR="0072651C" w:rsidRPr="00F76B17" w14:paraId="480FAC14" w14:textId="77777777" w:rsidTr="008072E5">
        <w:trPr>
          <w:gridBefore w:val="1"/>
          <w:wBefore w:w="40" w:type="dxa"/>
          <w:trHeight w:val="255"/>
        </w:trPr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735D296E" w14:textId="77777777" w:rsidR="0072651C" w:rsidRPr="00F76B17" w:rsidRDefault="0072651C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102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0B5DCA" w14:textId="7C35645E" w:rsidR="00F50606" w:rsidRPr="008072E5" w:rsidRDefault="00F50606" w:rsidP="00E62340">
            <w:pPr>
              <w:numPr>
                <w:ilvl w:val="0"/>
                <w:numId w:val="13"/>
              </w:numPr>
              <w:tabs>
                <w:tab w:val="clear" w:pos="720"/>
                <w:tab w:val="num" w:pos="1347"/>
              </w:tabs>
              <w:autoSpaceDE w:val="0"/>
              <w:autoSpaceDN w:val="0"/>
              <w:adjustRightInd w:val="0"/>
              <w:ind w:left="1347" w:hanging="426"/>
              <w:rPr>
                <w:rFonts w:cs="Arial"/>
                <w:sz w:val="22"/>
                <w:szCs w:val="22"/>
              </w:rPr>
            </w:pPr>
            <w:r w:rsidRPr="008072E5">
              <w:rPr>
                <w:rFonts w:cs="Arial"/>
                <w:sz w:val="22"/>
                <w:szCs w:val="22"/>
              </w:rPr>
              <w:t>Abfälle (</w:t>
            </w:r>
            <w:r w:rsidR="005A23DE" w:rsidRPr="008072E5">
              <w:rPr>
                <w:rFonts w:cs="Arial"/>
                <w:sz w:val="22"/>
                <w:szCs w:val="22"/>
              </w:rPr>
              <w:t>z. B. T</w:t>
            </w:r>
            <w:r w:rsidR="008108D8" w:rsidRPr="008072E5">
              <w:rPr>
                <w:rFonts w:cs="Arial"/>
                <w:sz w:val="22"/>
                <w:szCs w:val="22"/>
              </w:rPr>
              <w:t>ü</w:t>
            </w:r>
            <w:r w:rsidR="005A23DE" w:rsidRPr="008072E5">
              <w:rPr>
                <w:rFonts w:cs="Arial"/>
                <w:sz w:val="22"/>
                <w:szCs w:val="22"/>
              </w:rPr>
              <w:t>ch</w:t>
            </w:r>
            <w:r w:rsidR="008108D8" w:rsidRPr="008072E5">
              <w:rPr>
                <w:rFonts w:cs="Arial"/>
                <w:sz w:val="22"/>
                <w:szCs w:val="22"/>
              </w:rPr>
              <w:t>er</w:t>
            </w:r>
            <w:r w:rsidRPr="008072E5">
              <w:rPr>
                <w:rFonts w:cs="Arial"/>
                <w:sz w:val="22"/>
                <w:szCs w:val="22"/>
              </w:rPr>
              <w:t xml:space="preserve">) sind in speziellen geeigneten und gekennzeichneten Behältern zu sammeln und der </w:t>
            </w:r>
            <w:r w:rsidR="008108D8" w:rsidRPr="008072E5">
              <w:rPr>
                <w:rFonts w:cs="Arial"/>
                <w:sz w:val="22"/>
                <w:szCs w:val="22"/>
              </w:rPr>
              <w:t xml:space="preserve">sachgerechten </w:t>
            </w:r>
            <w:r w:rsidRPr="008072E5">
              <w:rPr>
                <w:rFonts w:cs="Arial"/>
                <w:sz w:val="22"/>
                <w:szCs w:val="22"/>
              </w:rPr>
              <w:t>Entsorgung zuzuführen.</w:t>
            </w:r>
          </w:p>
          <w:p w14:paraId="4719FFE6" w14:textId="553E597A" w:rsidR="00D81368" w:rsidRPr="00361AF8" w:rsidRDefault="00F50606" w:rsidP="00E62340">
            <w:pPr>
              <w:numPr>
                <w:ilvl w:val="0"/>
                <w:numId w:val="13"/>
              </w:numPr>
              <w:tabs>
                <w:tab w:val="clear" w:pos="720"/>
                <w:tab w:val="num" w:pos="1347"/>
              </w:tabs>
              <w:autoSpaceDE w:val="0"/>
              <w:autoSpaceDN w:val="0"/>
              <w:adjustRightInd w:val="0"/>
              <w:ind w:left="1347" w:hanging="426"/>
              <w:rPr>
                <w:rFonts w:cs="Arial"/>
                <w:szCs w:val="24"/>
              </w:rPr>
            </w:pPr>
            <w:r w:rsidRPr="008072E5">
              <w:rPr>
                <w:rFonts w:cs="Arial"/>
                <w:sz w:val="22"/>
                <w:szCs w:val="22"/>
              </w:rPr>
              <w:t xml:space="preserve">PSA zum einmaligen Gebrauch </w:t>
            </w:r>
            <w:r w:rsidR="008108D8" w:rsidRPr="008072E5">
              <w:rPr>
                <w:rFonts w:cs="Arial"/>
                <w:sz w:val="22"/>
                <w:szCs w:val="22"/>
              </w:rPr>
              <w:t>(M</w:t>
            </w:r>
            <w:r w:rsidRPr="008072E5">
              <w:rPr>
                <w:rFonts w:cs="Arial"/>
                <w:sz w:val="22"/>
                <w:szCs w:val="22"/>
              </w:rPr>
              <w:t>aske</w:t>
            </w:r>
            <w:r w:rsidR="008108D8" w:rsidRPr="008072E5">
              <w:rPr>
                <w:rFonts w:cs="Arial"/>
                <w:sz w:val="22"/>
                <w:szCs w:val="22"/>
              </w:rPr>
              <w:t>n</w:t>
            </w:r>
            <w:r w:rsidRPr="008072E5">
              <w:rPr>
                <w:rFonts w:cs="Arial"/>
                <w:sz w:val="22"/>
                <w:szCs w:val="22"/>
              </w:rPr>
              <w:t>, Einweg-Overall, Einweg-Schutzhandschuhe) ist in dicht schließenden Behältern zu entsorgen.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4B7AFB83" w14:textId="77777777" w:rsidR="0072651C" w:rsidRPr="00F76B17" w:rsidRDefault="0072651C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</w:tr>
      <w:tr w:rsidR="00DF7B60" w:rsidRPr="00F76B17" w14:paraId="63136ED8" w14:textId="77777777" w:rsidTr="008072E5">
        <w:trPr>
          <w:gridBefore w:val="1"/>
          <w:wBefore w:w="40" w:type="dxa"/>
          <w:trHeight w:hRule="exact" w:val="142"/>
        </w:trPr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1C494CCA" w14:textId="77777777" w:rsidR="00DF7B60" w:rsidRPr="00F76B17" w:rsidRDefault="00DF7B60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1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4313ACD6" w14:textId="77777777" w:rsidR="00DF7B60" w:rsidRPr="00F76B17" w:rsidRDefault="00DF7B60" w:rsidP="0002364E">
            <w:pPr>
              <w:ind w:left="-236"/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64DA6435" w14:textId="77777777" w:rsidR="00DF7B60" w:rsidRPr="00F76B17" w:rsidRDefault="00DF7B60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2943369F" w14:textId="77777777" w:rsidR="00DF7B60" w:rsidRPr="00F76B17" w:rsidRDefault="00DF7B60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129344C9" w14:textId="77777777" w:rsidR="00DF7B60" w:rsidRPr="00F76B17" w:rsidRDefault="00DF7B60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36C29063" w14:textId="77777777" w:rsidR="00DF7B60" w:rsidRPr="00F76B17" w:rsidRDefault="00DF7B60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6129F6BC" w14:textId="77777777" w:rsidR="00DF7B60" w:rsidRPr="00F76B17" w:rsidRDefault="00DF7B60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21EB8329" w14:textId="77777777" w:rsidR="00DF7B60" w:rsidRPr="00F76B17" w:rsidRDefault="00DF7B60" w:rsidP="0002364E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</w:tr>
      <w:tr w:rsidR="008072E5" w:rsidRPr="00F76B17" w14:paraId="5A747EE2" w14:textId="77777777" w:rsidTr="008072E5">
        <w:trPr>
          <w:gridAfter w:val="1"/>
          <w:wAfter w:w="31" w:type="dxa"/>
          <w:trHeight w:val="679"/>
        </w:trPr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280688DB" w14:textId="77777777" w:rsidR="008072E5" w:rsidRPr="00F76B17" w:rsidRDefault="008072E5" w:rsidP="00A44FBF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1025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tbl>
            <w:tblPr>
              <w:tblStyle w:val="Tabellenraster"/>
              <w:tblW w:w="11888" w:type="dxa"/>
              <w:tblLayout w:type="fixed"/>
              <w:tblLook w:val="04A0" w:firstRow="1" w:lastRow="0" w:firstColumn="1" w:lastColumn="0" w:noHBand="0" w:noVBand="1"/>
            </w:tblPr>
            <w:tblGrid>
              <w:gridCol w:w="6334"/>
              <w:gridCol w:w="5554"/>
            </w:tblGrid>
            <w:tr w:rsidR="008072E5" w:rsidRPr="00EC70E1" w14:paraId="607FAC43" w14:textId="77777777" w:rsidTr="00A44FBF">
              <w:tc>
                <w:tcPr>
                  <w:tcW w:w="63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BD1340" w14:textId="77777777" w:rsidR="008072E5" w:rsidRPr="0001190C" w:rsidRDefault="008072E5" w:rsidP="00A44FBF">
                  <w:pPr>
                    <w:tabs>
                      <w:tab w:val="left" w:pos="3998"/>
                      <w:tab w:val="left" w:pos="5103"/>
                      <w:tab w:val="left" w:pos="5670"/>
                    </w:tabs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Ort:</w:t>
                  </w:r>
                  <w:r>
                    <w:rPr>
                      <w:rFonts w:cs="Arial"/>
                      <w:sz w:val="16"/>
                      <w:szCs w:val="16"/>
                    </w:rPr>
                    <w:tab/>
                  </w:r>
                  <w:r w:rsidRPr="0001190C">
                    <w:rPr>
                      <w:rFonts w:cs="Arial"/>
                      <w:sz w:val="16"/>
                      <w:szCs w:val="16"/>
                    </w:rPr>
                    <w:t>Datum:</w:t>
                  </w:r>
                </w:p>
                <w:p w14:paraId="799841FB" w14:textId="77777777" w:rsidR="008072E5" w:rsidRDefault="008072E5" w:rsidP="00A44FBF">
                  <w:pPr>
                    <w:tabs>
                      <w:tab w:val="left" w:pos="3675"/>
                    </w:tabs>
                    <w:rPr>
                      <w:rFonts w:cs="Arial"/>
                    </w:rPr>
                  </w:pPr>
                  <w:r w:rsidRPr="007136A4">
                    <w:rPr>
                      <w:rFonts w:cs="Arial"/>
                    </w:rPr>
                    <w:fldChar w:fldCharType="begin">
                      <w:ffData>
                        <w:name w:val="Textbox1"/>
                        <w:enabled/>
                        <w:calcOnExit w:val="0"/>
                        <w:textInput/>
                      </w:ffData>
                    </w:fldChar>
                  </w:r>
                  <w:r w:rsidRPr="007136A4">
                    <w:rPr>
                      <w:rFonts w:cs="Arial"/>
                    </w:rPr>
                    <w:instrText xml:space="preserve"> FORMTEXT </w:instrText>
                  </w:r>
                  <w:r w:rsidRPr="007136A4">
                    <w:rPr>
                      <w:rFonts w:cs="Arial"/>
                    </w:rPr>
                  </w:r>
                  <w:r w:rsidRPr="007136A4">
                    <w:rPr>
                      <w:rFonts w:cs="Arial"/>
                    </w:rPr>
                    <w:fldChar w:fldCharType="separate"/>
                  </w:r>
                  <w:r w:rsidRPr="007136A4">
                    <w:rPr>
                      <w:rFonts w:cs="Arial"/>
                    </w:rPr>
                    <w:t>     </w:t>
                  </w:r>
                  <w:r w:rsidRPr="007136A4">
                    <w:rPr>
                      <w:rFonts w:cs="Arial"/>
                    </w:rPr>
                    <w:fldChar w:fldCharType="end"/>
                  </w:r>
                  <w:r>
                    <w:rPr>
                      <w:rFonts w:cs="Arial"/>
                    </w:rPr>
                    <w:tab/>
                    <w:t xml:space="preserve">     </w:t>
                  </w:r>
                  <w:r w:rsidRPr="007136A4">
                    <w:rPr>
                      <w:rFonts w:cs="Arial"/>
                    </w:rPr>
                    <w:fldChar w:fldCharType="begin">
                      <w:ffData>
                        <w:name w:val="Textbox1"/>
                        <w:enabled/>
                        <w:calcOnExit w:val="0"/>
                        <w:textInput/>
                      </w:ffData>
                    </w:fldChar>
                  </w:r>
                  <w:r w:rsidRPr="007136A4">
                    <w:rPr>
                      <w:rFonts w:cs="Arial"/>
                    </w:rPr>
                    <w:instrText xml:space="preserve"> FORMTEXT </w:instrText>
                  </w:r>
                  <w:r w:rsidRPr="007136A4">
                    <w:rPr>
                      <w:rFonts w:cs="Arial"/>
                    </w:rPr>
                  </w:r>
                  <w:r w:rsidRPr="007136A4">
                    <w:rPr>
                      <w:rFonts w:cs="Arial"/>
                    </w:rPr>
                    <w:fldChar w:fldCharType="separate"/>
                  </w:r>
                  <w:r w:rsidRPr="007136A4">
                    <w:rPr>
                      <w:rFonts w:cs="Arial"/>
                    </w:rPr>
                    <w:t>     </w:t>
                  </w:r>
                  <w:r w:rsidRPr="007136A4">
                    <w:rPr>
                      <w:rFonts w:cs="Arial"/>
                    </w:rPr>
                    <w:fldChar w:fldCharType="end"/>
                  </w:r>
                </w:p>
              </w:tc>
              <w:tc>
                <w:tcPr>
                  <w:tcW w:w="55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28422D" w14:textId="77777777" w:rsidR="008072E5" w:rsidRPr="00EC70E1" w:rsidRDefault="008072E5" w:rsidP="00A44FBF">
                  <w:pPr>
                    <w:tabs>
                      <w:tab w:val="left" w:pos="567"/>
                      <w:tab w:val="left" w:pos="5103"/>
                      <w:tab w:val="left" w:pos="5670"/>
                    </w:tabs>
                    <w:rPr>
                      <w:rFonts w:cs="Arial"/>
                      <w:sz w:val="16"/>
                      <w:szCs w:val="16"/>
                    </w:rPr>
                  </w:pPr>
                  <w:r w:rsidRPr="00EC70E1">
                    <w:rPr>
                      <w:rFonts w:cs="Arial"/>
                      <w:sz w:val="16"/>
                      <w:szCs w:val="16"/>
                    </w:rPr>
                    <w:t>Unterschrift Verantwortlicher:</w:t>
                  </w:r>
                </w:p>
              </w:tc>
            </w:tr>
            <w:tr w:rsidR="008072E5" w:rsidRPr="00AD73C9" w14:paraId="3273B683" w14:textId="77777777" w:rsidTr="00A44FBF">
              <w:tc>
                <w:tcPr>
                  <w:tcW w:w="118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D00601B" w14:textId="77777777" w:rsidR="008072E5" w:rsidRPr="00AD73C9" w:rsidRDefault="008072E5" w:rsidP="00A44FBF">
                  <w:pPr>
                    <w:tabs>
                      <w:tab w:val="left" w:pos="567"/>
                      <w:tab w:val="left" w:pos="5103"/>
                      <w:tab w:val="left" w:pos="5670"/>
                    </w:tabs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AD73C9">
                    <w:rPr>
                      <w:rFonts w:ascii="Arial Narrow" w:hAnsi="Arial Narrow" w:cs="Arial"/>
                      <w:sz w:val="16"/>
                      <w:szCs w:val="16"/>
                    </w:rPr>
                    <w:t>Es wird bestätigt, dass die Inhalte dieser Betriebsanweisung mit den betrieblichen Verhältnissen und Erkenntnissen der Gefährdungsbeurteilung übereinstimmen.</w:t>
                  </w:r>
                </w:p>
              </w:tc>
            </w:tr>
          </w:tbl>
          <w:p w14:paraId="1C2D9D1A" w14:textId="77777777" w:rsidR="008072E5" w:rsidRDefault="008072E5" w:rsidP="00A44FBF">
            <w:pPr>
              <w:tabs>
                <w:tab w:val="left" w:pos="3675"/>
              </w:tabs>
              <w:rPr>
                <w:rFonts w:cs="Aria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1CF0BC4C" w14:textId="77777777" w:rsidR="008072E5" w:rsidRPr="00F76B17" w:rsidRDefault="008072E5" w:rsidP="00A44FBF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ab/>
            </w:r>
          </w:p>
        </w:tc>
      </w:tr>
      <w:tr w:rsidR="008072E5" w:rsidRPr="00F76B17" w14:paraId="660F2BA1" w14:textId="77777777" w:rsidTr="008072E5">
        <w:trPr>
          <w:gridAfter w:val="1"/>
          <w:wAfter w:w="31" w:type="dxa"/>
          <w:trHeight w:hRule="exact" w:val="248"/>
        </w:trPr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423484AF" w14:textId="77777777" w:rsidR="008072E5" w:rsidRPr="00F76B17" w:rsidRDefault="008072E5" w:rsidP="00A44FBF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  <w:tc>
          <w:tcPr>
            <w:tcW w:w="102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center"/>
          </w:tcPr>
          <w:p w14:paraId="73D30C95" w14:textId="77777777" w:rsidR="008072E5" w:rsidRPr="00F76B17" w:rsidRDefault="008072E5" w:rsidP="00A44FBF">
            <w:pPr>
              <w:jc w:val="center"/>
              <w:rPr>
                <w:rFonts w:cs="Arial"/>
                <w:b/>
                <w:smallCaps/>
                <w:color w:val="FFFFFF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noWrap/>
            <w:vAlign w:val="bottom"/>
          </w:tcPr>
          <w:p w14:paraId="02969643" w14:textId="77777777" w:rsidR="008072E5" w:rsidRPr="00F76B17" w:rsidRDefault="008072E5" w:rsidP="00A44FBF">
            <w:pPr>
              <w:rPr>
                <w:rFonts w:cs="Arial"/>
                <w:sz w:val="20"/>
              </w:rPr>
            </w:pPr>
            <w:r w:rsidRPr="00F76B17">
              <w:rPr>
                <w:rFonts w:cs="Arial"/>
                <w:sz w:val="20"/>
              </w:rPr>
              <w:t> </w:t>
            </w:r>
          </w:p>
        </w:tc>
      </w:tr>
    </w:tbl>
    <w:p w14:paraId="7B904216" w14:textId="77777777" w:rsidR="00C17987" w:rsidRDefault="00C17987" w:rsidP="0002364E">
      <w:pPr>
        <w:rPr>
          <w:rFonts w:cs="Arial"/>
          <w:sz w:val="20"/>
        </w:rPr>
      </w:pPr>
    </w:p>
    <w:p w14:paraId="33E7E179" w14:textId="45212AAE" w:rsidR="008072E5" w:rsidRPr="00F76B17" w:rsidRDefault="008072E5" w:rsidP="008072E5">
      <w:pPr>
        <w:jc w:val="center"/>
        <w:rPr>
          <w:rFonts w:cs="Arial"/>
          <w:sz w:val="20"/>
        </w:rPr>
      </w:pPr>
      <w:r w:rsidRPr="00E75047">
        <w:rPr>
          <w:rFonts w:cs="Arial"/>
          <w:sz w:val="12"/>
          <w:szCs w:val="12"/>
        </w:rPr>
        <w:t>Informationen be</w:t>
      </w:r>
      <w:r>
        <w:rPr>
          <w:rFonts w:cs="Arial"/>
          <w:sz w:val="12"/>
          <w:szCs w:val="12"/>
        </w:rPr>
        <w:t>ispielhaft zusammengestellt von der Sozialversicherung für Landwirtschaft, Forsten und Gartenbau</w:t>
      </w:r>
      <w:r w:rsidRPr="00E75047">
        <w:rPr>
          <w:rFonts w:cs="Arial"/>
          <w:sz w:val="12"/>
          <w:szCs w:val="12"/>
        </w:rPr>
        <w:t xml:space="preserve"> </w:t>
      </w:r>
      <w:r>
        <w:rPr>
          <w:rFonts w:cs="Arial"/>
          <w:sz w:val="12"/>
          <w:szCs w:val="12"/>
        </w:rPr>
        <w:t>(</w:t>
      </w:r>
      <w:r w:rsidRPr="00E75047">
        <w:rPr>
          <w:rFonts w:cs="Arial"/>
          <w:sz w:val="12"/>
          <w:szCs w:val="12"/>
        </w:rPr>
        <w:t>SVLFG</w:t>
      </w:r>
      <w:r>
        <w:rPr>
          <w:rFonts w:cs="Arial"/>
          <w:sz w:val="12"/>
          <w:szCs w:val="12"/>
        </w:rPr>
        <w:t>) Stand 0</w:t>
      </w:r>
      <w:r w:rsidR="00576994">
        <w:rPr>
          <w:rFonts w:cs="Arial"/>
          <w:sz w:val="12"/>
          <w:szCs w:val="12"/>
        </w:rPr>
        <w:t>9</w:t>
      </w:r>
      <w:r>
        <w:rPr>
          <w:rFonts w:cs="Arial"/>
          <w:sz w:val="12"/>
          <w:szCs w:val="12"/>
        </w:rPr>
        <w:t xml:space="preserve">/2026  </w:t>
      </w:r>
      <w:r w:rsidRPr="00E75047">
        <w:rPr>
          <w:rFonts w:cs="Arial"/>
          <w:sz w:val="12"/>
          <w:szCs w:val="12"/>
        </w:rPr>
        <w:t xml:space="preserve"> </w:t>
      </w:r>
      <w:r w:rsidRPr="00E75047">
        <w:rPr>
          <w:rFonts w:cs="Arial"/>
          <w:noProof/>
          <w:sz w:val="12"/>
          <w:szCs w:val="12"/>
        </w:rPr>
        <w:drawing>
          <wp:inline distT="0" distB="0" distL="0" distR="0" wp14:anchorId="18A67114" wp14:editId="246F28FC">
            <wp:extent cx="80938" cy="8059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VLFG_Logo_grün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69" cy="10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72E5" w:rsidRPr="00F76B17" w:rsidSect="00D77095">
      <w:footerReference w:type="even" r:id="rId17"/>
      <w:footerReference w:type="default" r:id="rId18"/>
      <w:pgSz w:w="11906" w:h="16838" w:code="9"/>
      <w:pgMar w:top="567" w:right="567" w:bottom="284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A06F9" w14:textId="77777777" w:rsidR="00025E9F" w:rsidRDefault="00025E9F">
      <w:r>
        <w:separator/>
      </w:r>
    </w:p>
  </w:endnote>
  <w:endnote w:type="continuationSeparator" w:id="0">
    <w:p w14:paraId="5244B842" w14:textId="77777777" w:rsidR="00025E9F" w:rsidRDefault="00025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A36E0" w14:textId="77777777" w:rsidR="006B3879" w:rsidRDefault="006B3879" w:rsidP="003867D4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BE82DDB" w14:textId="77777777" w:rsidR="006B3879" w:rsidRDefault="006B3879" w:rsidP="00DA317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AA897" w14:textId="77777777" w:rsidR="006B3879" w:rsidRDefault="006B3879" w:rsidP="003867D4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F76B17">
      <w:rPr>
        <w:rStyle w:val="Seitenzahl"/>
        <w:noProof/>
      </w:rPr>
      <w:t>1</w:t>
    </w:r>
    <w:r>
      <w:rPr>
        <w:rStyle w:val="Seitenzahl"/>
      </w:rPr>
      <w:fldChar w:fldCharType="end"/>
    </w:r>
  </w:p>
  <w:p w14:paraId="420294D4" w14:textId="77777777" w:rsidR="006B3879" w:rsidRPr="00DA3173" w:rsidRDefault="006B3879" w:rsidP="00E62340">
    <w:pPr>
      <w:pStyle w:val="Fuzeile"/>
      <w:ind w:right="360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54498" w14:textId="77777777" w:rsidR="00025E9F" w:rsidRDefault="00025E9F">
      <w:r>
        <w:separator/>
      </w:r>
    </w:p>
  </w:footnote>
  <w:footnote w:type="continuationSeparator" w:id="0">
    <w:p w14:paraId="5E836A4E" w14:textId="77777777" w:rsidR="00025E9F" w:rsidRDefault="00025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075A2"/>
    <w:multiLevelType w:val="multilevel"/>
    <w:tmpl w:val="23E8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D110B"/>
    <w:multiLevelType w:val="hybridMultilevel"/>
    <w:tmpl w:val="B030A022"/>
    <w:lvl w:ilvl="0" w:tplc="ADEA6B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44FD5"/>
    <w:multiLevelType w:val="hybridMultilevel"/>
    <w:tmpl w:val="CA88601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57E1D"/>
    <w:multiLevelType w:val="hybridMultilevel"/>
    <w:tmpl w:val="0316AF5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077B0"/>
    <w:multiLevelType w:val="hybridMultilevel"/>
    <w:tmpl w:val="F2B4A9D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35690"/>
    <w:multiLevelType w:val="hybridMultilevel"/>
    <w:tmpl w:val="45B0BF62"/>
    <w:lvl w:ilvl="0" w:tplc="04070001">
      <w:start w:val="1"/>
      <w:numFmt w:val="bullet"/>
      <w:lvlText w:val=""/>
      <w:lvlJc w:val="left"/>
      <w:pPr>
        <w:tabs>
          <w:tab w:val="num" w:pos="650"/>
        </w:tabs>
        <w:ind w:left="65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6" w15:restartNumberingAfterBreak="0">
    <w:nsid w:val="33627155"/>
    <w:multiLevelType w:val="hybridMultilevel"/>
    <w:tmpl w:val="1268A5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73638"/>
    <w:multiLevelType w:val="hybridMultilevel"/>
    <w:tmpl w:val="98186DA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3534E"/>
    <w:multiLevelType w:val="hybridMultilevel"/>
    <w:tmpl w:val="52223400"/>
    <w:lvl w:ilvl="0" w:tplc="04070001">
      <w:start w:val="1"/>
      <w:numFmt w:val="bullet"/>
      <w:lvlText w:val=""/>
      <w:lvlJc w:val="left"/>
      <w:pPr>
        <w:tabs>
          <w:tab w:val="num" w:pos="650"/>
        </w:tabs>
        <w:ind w:left="65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9" w15:restartNumberingAfterBreak="0">
    <w:nsid w:val="44815C19"/>
    <w:multiLevelType w:val="hybridMultilevel"/>
    <w:tmpl w:val="029C60E2"/>
    <w:lvl w:ilvl="0" w:tplc="04070001">
      <w:start w:val="1"/>
      <w:numFmt w:val="bullet"/>
      <w:lvlText w:val=""/>
      <w:lvlJc w:val="left"/>
      <w:pPr>
        <w:tabs>
          <w:tab w:val="num" w:pos="650"/>
        </w:tabs>
        <w:ind w:left="65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0" w15:restartNumberingAfterBreak="0">
    <w:nsid w:val="4E6259D6"/>
    <w:multiLevelType w:val="hybridMultilevel"/>
    <w:tmpl w:val="4EC651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FC1480"/>
    <w:multiLevelType w:val="hybridMultilevel"/>
    <w:tmpl w:val="41C8EC2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5B58C0"/>
    <w:multiLevelType w:val="hybridMultilevel"/>
    <w:tmpl w:val="079436F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8D6F70"/>
    <w:multiLevelType w:val="hybridMultilevel"/>
    <w:tmpl w:val="B6BCFA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EC1A6C"/>
    <w:multiLevelType w:val="hybridMultilevel"/>
    <w:tmpl w:val="A81817B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0A53B4"/>
    <w:multiLevelType w:val="hybridMultilevel"/>
    <w:tmpl w:val="D14C02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675513">
    <w:abstractNumId w:val="2"/>
  </w:num>
  <w:num w:numId="2" w16cid:durableId="188690873">
    <w:abstractNumId w:val="13"/>
  </w:num>
  <w:num w:numId="3" w16cid:durableId="434134536">
    <w:abstractNumId w:val="5"/>
  </w:num>
  <w:num w:numId="4" w16cid:durableId="658772967">
    <w:abstractNumId w:val="9"/>
  </w:num>
  <w:num w:numId="5" w16cid:durableId="241186695">
    <w:abstractNumId w:val="14"/>
  </w:num>
  <w:num w:numId="6" w16cid:durableId="1048148623">
    <w:abstractNumId w:val="6"/>
  </w:num>
  <w:num w:numId="7" w16cid:durableId="833453817">
    <w:abstractNumId w:val="4"/>
  </w:num>
  <w:num w:numId="8" w16cid:durableId="413674468">
    <w:abstractNumId w:val="15"/>
  </w:num>
  <w:num w:numId="9" w16cid:durableId="1470853638">
    <w:abstractNumId w:val="8"/>
  </w:num>
  <w:num w:numId="10" w16cid:durableId="14432416">
    <w:abstractNumId w:val="3"/>
  </w:num>
  <w:num w:numId="11" w16cid:durableId="1710298286">
    <w:abstractNumId w:val="7"/>
  </w:num>
  <w:num w:numId="12" w16cid:durableId="1885361238">
    <w:abstractNumId w:val="11"/>
  </w:num>
  <w:num w:numId="13" w16cid:durableId="157966763">
    <w:abstractNumId w:val="12"/>
  </w:num>
  <w:num w:numId="14" w16cid:durableId="1951619638">
    <w:abstractNumId w:val="1"/>
  </w:num>
  <w:num w:numId="15" w16cid:durableId="566305412">
    <w:abstractNumId w:val="10"/>
  </w:num>
  <w:num w:numId="16" w16cid:durableId="2128816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B60"/>
    <w:rsid w:val="00000D9F"/>
    <w:rsid w:val="00005E72"/>
    <w:rsid w:val="0002364E"/>
    <w:rsid w:val="00025E9F"/>
    <w:rsid w:val="00050947"/>
    <w:rsid w:val="00067A91"/>
    <w:rsid w:val="00085AA9"/>
    <w:rsid w:val="000A6031"/>
    <w:rsid w:val="000B1164"/>
    <w:rsid w:val="000D47C5"/>
    <w:rsid w:val="00117A03"/>
    <w:rsid w:val="00180332"/>
    <w:rsid w:val="001C0E67"/>
    <w:rsid w:val="001C189C"/>
    <w:rsid w:val="001D1990"/>
    <w:rsid w:val="00213F21"/>
    <w:rsid w:val="002143D5"/>
    <w:rsid w:val="002269DA"/>
    <w:rsid w:val="0023342D"/>
    <w:rsid w:val="00285F7C"/>
    <w:rsid w:val="003071EA"/>
    <w:rsid w:val="00361AF8"/>
    <w:rsid w:val="0036710E"/>
    <w:rsid w:val="00384857"/>
    <w:rsid w:val="003867D4"/>
    <w:rsid w:val="003A687D"/>
    <w:rsid w:val="003E55DB"/>
    <w:rsid w:val="004003D3"/>
    <w:rsid w:val="004026DC"/>
    <w:rsid w:val="00410BAB"/>
    <w:rsid w:val="00412DAE"/>
    <w:rsid w:val="00425BF8"/>
    <w:rsid w:val="004407FF"/>
    <w:rsid w:val="0045241F"/>
    <w:rsid w:val="00461394"/>
    <w:rsid w:val="00480345"/>
    <w:rsid w:val="0049794A"/>
    <w:rsid w:val="004A21CF"/>
    <w:rsid w:val="004C0BE9"/>
    <w:rsid w:val="00537CE2"/>
    <w:rsid w:val="00541AF0"/>
    <w:rsid w:val="00576994"/>
    <w:rsid w:val="005A23DE"/>
    <w:rsid w:val="005A3613"/>
    <w:rsid w:val="005A56BF"/>
    <w:rsid w:val="005A638D"/>
    <w:rsid w:val="005A7749"/>
    <w:rsid w:val="005D2D6F"/>
    <w:rsid w:val="005D42F2"/>
    <w:rsid w:val="005E63D2"/>
    <w:rsid w:val="00604D65"/>
    <w:rsid w:val="0064376A"/>
    <w:rsid w:val="00670C99"/>
    <w:rsid w:val="00684FB6"/>
    <w:rsid w:val="006A1BFC"/>
    <w:rsid w:val="006A1F4F"/>
    <w:rsid w:val="006B3879"/>
    <w:rsid w:val="006C10CC"/>
    <w:rsid w:val="006F4360"/>
    <w:rsid w:val="00716E93"/>
    <w:rsid w:val="0072651C"/>
    <w:rsid w:val="0073563F"/>
    <w:rsid w:val="007B29F8"/>
    <w:rsid w:val="00802F04"/>
    <w:rsid w:val="008072E5"/>
    <w:rsid w:val="008108D8"/>
    <w:rsid w:val="008140C5"/>
    <w:rsid w:val="00825EAF"/>
    <w:rsid w:val="00870A59"/>
    <w:rsid w:val="00885BAC"/>
    <w:rsid w:val="00887149"/>
    <w:rsid w:val="008920EE"/>
    <w:rsid w:val="008E2BB3"/>
    <w:rsid w:val="008E7DE0"/>
    <w:rsid w:val="008F43FB"/>
    <w:rsid w:val="0092403E"/>
    <w:rsid w:val="0093496D"/>
    <w:rsid w:val="00965171"/>
    <w:rsid w:val="009A5B2D"/>
    <w:rsid w:val="009B1620"/>
    <w:rsid w:val="009B674F"/>
    <w:rsid w:val="009C4638"/>
    <w:rsid w:val="00A22789"/>
    <w:rsid w:val="00A22881"/>
    <w:rsid w:val="00A374D5"/>
    <w:rsid w:val="00A42F87"/>
    <w:rsid w:val="00A84A7B"/>
    <w:rsid w:val="00A93AA3"/>
    <w:rsid w:val="00AE6068"/>
    <w:rsid w:val="00B00A97"/>
    <w:rsid w:val="00B23EA7"/>
    <w:rsid w:val="00B27C24"/>
    <w:rsid w:val="00B32A0E"/>
    <w:rsid w:val="00B90DE9"/>
    <w:rsid w:val="00BA0811"/>
    <w:rsid w:val="00BE4936"/>
    <w:rsid w:val="00BF1D7F"/>
    <w:rsid w:val="00BF4EA3"/>
    <w:rsid w:val="00C17987"/>
    <w:rsid w:val="00C17A88"/>
    <w:rsid w:val="00C31BDD"/>
    <w:rsid w:val="00C33065"/>
    <w:rsid w:val="00C561FC"/>
    <w:rsid w:val="00CA5E3B"/>
    <w:rsid w:val="00CA6160"/>
    <w:rsid w:val="00CD3F08"/>
    <w:rsid w:val="00CE4E26"/>
    <w:rsid w:val="00D00D3F"/>
    <w:rsid w:val="00D11F7B"/>
    <w:rsid w:val="00D51551"/>
    <w:rsid w:val="00D67A04"/>
    <w:rsid w:val="00D75CF2"/>
    <w:rsid w:val="00D77095"/>
    <w:rsid w:val="00D81368"/>
    <w:rsid w:val="00DA3173"/>
    <w:rsid w:val="00DB4519"/>
    <w:rsid w:val="00DC030F"/>
    <w:rsid w:val="00DF7B60"/>
    <w:rsid w:val="00E62340"/>
    <w:rsid w:val="00E63E65"/>
    <w:rsid w:val="00E845BE"/>
    <w:rsid w:val="00E8701F"/>
    <w:rsid w:val="00EA01D8"/>
    <w:rsid w:val="00EA4687"/>
    <w:rsid w:val="00EB666E"/>
    <w:rsid w:val="00EC7FDE"/>
    <w:rsid w:val="00EF790E"/>
    <w:rsid w:val="00F2764B"/>
    <w:rsid w:val="00F34635"/>
    <w:rsid w:val="00F50606"/>
    <w:rsid w:val="00F578ED"/>
    <w:rsid w:val="00F737B0"/>
    <w:rsid w:val="00F76B17"/>
    <w:rsid w:val="00F9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451730"/>
  <w15:chartTrackingRefBased/>
  <w15:docId w15:val="{5DE95DA4-9648-4B1D-864A-969AB3DD5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DF7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eichnung">
    <w:name w:val="Zeichnung"/>
    <w:basedOn w:val="Standard"/>
    <w:rsid w:val="006A1F4F"/>
    <w:pPr>
      <w:spacing w:before="48" w:after="48"/>
      <w:jc w:val="center"/>
    </w:pPr>
    <w:rPr>
      <w:sz w:val="16"/>
    </w:rPr>
  </w:style>
  <w:style w:type="paragraph" w:styleId="Kopfzeile">
    <w:name w:val="header"/>
    <w:basedOn w:val="Standard"/>
    <w:rsid w:val="00DA317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A317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A3173"/>
  </w:style>
  <w:style w:type="character" w:styleId="Kommentarzeichen">
    <w:name w:val="annotation reference"/>
    <w:uiPriority w:val="99"/>
    <w:unhideWhenUsed/>
    <w:rsid w:val="00D8136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81368"/>
    <w:rPr>
      <w:rFonts w:ascii="Times New Roman" w:eastAsia="PMingLiU" w:hAnsi="Times New Roman"/>
      <w:sz w:val="20"/>
      <w:lang w:val="en-US" w:eastAsia="en-US"/>
    </w:rPr>
  </w:style>
  <w:style w:type="character" w:customStyle="1" w:styleId="KommentartextZchn">
    <w:name w:val="Kommentartext Zchn"/>
    <w:link w:val="Kommentartext"/>
    <w:uiPriority w:val="99"/>
    <w:rsid w:val="00D81368"/>
    <w:rPr>
      <w:rFonts w:eastAsia="PMingLiU"/>
      <w:lang w:val="en-US" w:eastAsia="en-US"/>
    </w:rPr>
  </w:style>
  <w:style w:type="paragraph" w:styleId="Sprechblasentext">
    <w:name w:val="Balloon Text"/>
    <w:basedOn w:val="Standard"/>
    <w:link w:val="SprechblasentextZchn"/>
    <w:rsid w:val="00D8136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D8136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A01D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3447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Landwirtschaftliche Sozialversicherungsträger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u400085</dc:creator>
  <cp:keywords/>
  <dc:description/>
  <cp:lastModifiedBy>Riethmüller, Alexandra</cp:lastModifiedBy>
  <cp:revision>7</cp:revision>
  <cp:lastPrinted>2012-08-15T09:54:00Z</cp:lastPrinted>
  <dcterms:created xsi:type="dcterms:W3CDTF">2026-07-29T08:04:00Z</dcterms:created>
  <dcterms:modified xsi:type="dcterms:W3CDTF">2026-09-03T12:48:00Z</dcterms:modified>
</cp:coreProperties>
</file>