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14:paraId="0269F9C7" w14:textId="77777777" w:rsidTr="00F52958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9E7F3A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27C525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66EF425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 obsługi</w:t>
            </w:r>
          </w:p>
          <w:p w14:paraId="79991FE8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zgodnie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F52958" w:rsidRPr="00D11AAF" w14:paraId="57BF02EB" w14:textId="77777777" w:rsidTr="00F52958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69FE963" w14:textId="77777777" w:rsidR="00F52958" w:rsidRPr="00D11AAF" w:rsidRDefault="00F52958" w:rsidP="00F52958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FC9473F" w14:textId="77777777" w:rsidR="00F52958" w:rsidRPr="00E75047" w:rsidRDefault="00F52958" w:rsidP="00F529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Urządzenie do wyciągania gałęzi</w:t>
            </w:r>
          </w:p>
        </w:tc>
      </w:tr>
      <w:tr w:rsidR="00D11AAF" w:rsidRPr="00D11AAF" w14:paraId="3A5D5557" w14:textId="77777777" w:rsidTr="00F52958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5DFD2B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6A31B5C" w14:textId="77777777" w:rsidR="00D11AAF" w:rsidRPr="004526EC" w:rsidRDefault="00F52958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Mechaniczne wyciąganie gałęzi</w:t>
            </w:r>
          </w:p>
        </w:tc>
      </w:tr>
      <w:tr w:rsidR="00D11AAF" w:rsidRPr="00D11AAF" w14:paraId="6F6010A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99FB7EF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Zagrożenia dla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ludzi</w:t>
            </w:r>
          </w:p>
        </w:tc>
      </w:tr>
      <w:tr w:rsidR="00F55FE2" w:rsidRPr="00D11AAF" w14:paraId="3742FDB4" w14:textId="77777777" w:rsidTr="00F5295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9407822" w14:textId="77777777" w:rsidR="00865097" w:rsidRPr="00F85CFD" w:rsidRDefault="00865097" w:rsidP="008650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536CE0A4" w14:textId="724557A6" w:rsidR="00F52958" w:rsidRPr="00865097" w:rsidRDefault="00F52958" w:rsidP="00865097">
            <w:pPr>
              <w:pStyle w:val="Listenabsatz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Niebezpieczeństwo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uszkodzenia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oczu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odrzucone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drobne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części</w:t>
            </w:r>
            <w:proofErr w:type="spellEnd"/>
          </w:p>
          <w:p w14:paraId="12F2D01E" w14:textId="77777777" w:rsidR="00F52958" w:rsidRPr="00865097" w:rsidRDefault="00F52958" w:rsidP="00865097">
            <w:pPr>
              <w:pStyle w:val="Listenabsatz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Niebezpieczeństwo poparzenia gorącym olejem hydraulicznym</w:t>
            </w:r>
          </w:p>
          <w:p w14:paraId="0826CEE4" w14:textId="77777777" w:rsidR="00F52958" w:rsidRPr="00865097" w:rsidRDefault="00F52958" w:rsidP="00865097">
            <w:pPr>
              <w:pStyle w:val="Listenabsatz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Niebezpieczeństwo skaleczenia</w:t>
            </w:r>
          </w:p>
          <w:p w14:paraId="53DBB8F3" w14:textId="77777777" w:rsidR="00F52958" w:rsidRPr="00865097" w:rsidRDefault="00F52958" w:rsidP="00865097">
            <w:pPr>
              <w:pStyle w:val="Listenabsatz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Niebezpieczeństwo przewrócenia się</w:t>
            </w:r>
          </w:p>
          <w:p w14:paraId="2F531DFE" w14:textId="77777777" w:rsidR="00F52958" w:rsidRPr="00865097" w:rsidRDefault="00F52958" w:rsidP="00865097">
            <w:pPr>
              <w:pStyle w:val="Listenabsatz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Zagrożenia dla osób trzecich podczas wyjeżdżania z rzędu winorośli</w:t>
            </w:r>
          </w:p>
          <w:p w14:paraId="03D0D5DF" w14:textId="77777777" w:rsidR="00B245E3" w:rsidRPr="00865097" w:rsidRDefault="00F52958" w:rsidP="00865097">
            <w:pPr>
              <w:pStyle w:val="Listenabsatz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Ograniczona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widoczność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ruchu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drogowym</w:t>
            </w:r>
            <w:proofErr w:type="spellEnd"/>
          </w:p>
          <w:p w14:paraId="22B25957" w14:textId="77777777" w:rsidR="00865097" w:rsidRPr="00F85CFD" w:rsidRDefault="00865097" w:rsidP="008650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F1A1DB2" w14:textId="77777777" w:rsidR="00F55FE2" w:rsidRDefault="009B048E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EFEDA26" wp14:editId="62039734">
                  <wp:extent cx="500400" cy="439200"/>
                  <wp:effectExtent l="0" t="0" r="0" b="0"/>
                  <wp:docPr id="5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20D42" w14:textId="77777777" w:rsidR="00F52958" w:rsidRDefault="009B048E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ECC96F5" wp14:editId="49C81284">
                  <wp:extent cx="500400" cy="439200"/>
                  <wp:effectExtent l="0" t="0" r="0" b="0"/>
                  <wp:docPr id="9" name="Bild 2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35D6A" w14:textId="77777777" w:rsidR="00F52958" w:rsidRPr="00F52958" w:rsidRDefault="00F52958" w:rsidP="00F52958">
            <w:pPr>
              <w:rPr>
                <w:rFonts w:ascii="Arial" w:hAnsi="Arial" w:cs="Arial"/>
              </w:rPr>
            </w:pPr>
          </w:p>
          <w:p w14:paraId="02538D71" w14:textId="77777777" w:rsidR="00F52958" w:rsidRDefault="00F52958" w:rsidP="00F52958">
            <w:pPr>
              <w:rPr>
                <w:rFonts w:ascii="Arial" w:hAnsi="Arial" w:cs="Arial"/>
              </w:rPr>
            </w:pPr>
          </w:p>
          <w:p w14:paraId="5A65EB09" w14:textId="77777777" w:rsidR="00F52958" w:rsidRDefault="00F52958" w:rsidP="00F52958">
            <w:pPr>
              <w:rPr>
                <w:rFonts w:ascii="Arial" w:hAnsi="Arial" w:cs="Arial"/>
              </w:rPr>
            </w:pPr>
          </w:p>
          <w:p w14:paraId="12F6A0F3" w14:textId="77777777" w:rsidR="007B01C8" w:rsidRDefault="007B01C8" w:rsidP="00F52958">
            <w:pPr>
              <w:rPr>
                <w:rFonts w:ascii="Arial" w:hAnsi="Arial" w:cs="Arial"/>
              </w:rPr>
            </w:pPr>
          </w:p>
          <w:p w14:paraId="1A894B3E" w14:textId="77777777" w:rsidR="007B01C8" w:rsidRDefault="007B01C8" w:rsidP="00F52958">
            <w:pPr>
              <w:rPr>
                <w:rFonts w:ascii="Arial" w:hAnsi="Arial" w:cs="Arial"/>
              </w:rPr>
            </w:pPr>
          </w:p>
          <w:p w14:paraId="20184F82" w14:textId="77777777" w:rsidR="007B01C8" w:rsidRDefault="007B01C8" w:rsidP="00F52958">
            <w:pPr>
              <w:rPr>
                <w:rFonts w:ascii="Arial" w:hAnsi="Arial" w:cs="Arial"/>
              </w:rPr>
            </w:pPr>
          </w:p>
          <w:p w14:paraId="5FAEFABA" w14:textId="77777777" w:rsidR="007B01C8" w:rsidRDefault="007B01C8" w:rsidP="00F52958">
            <w:pPr>
              <w:rPr>
                <w:rFonts w:ascii="Arial" w:hAnsi="Arial" w:cs="Arial"/>
              </w:rPr>
            </w:pPr>
          </w:p>
          <w:p w14:paraId="56D59CDE" w14:textId="77777777" w:rsidR="00F52958" w:rsidRDefault="00141366" w:rsidP="00F529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7B1FCE" wp14:editId="13C9A650">
                  <wp:extent cx="439200" cy="439200"/>
                  <wp:effectExtent l="0" t="0" r="0" b="0"/>
                  <wp:docPr id="6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FCEAF" w14:textId="77777777" w:rsidR="00F52958" w:rsidRDefault="00141366" w:rsidP="00F529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0519FC2" wp14:editId="5ABCB070">
                  <wp:extent cx="439200" cy="439200"/>
                  <wp:effectExtent l="0" t="0" r="0" b="0"/>
                  <wp:docPr id="7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8E7D8" w14:textId="77777777" w:rsidR="00F52958" w:rsidRDefault="00141366" w:rsidP="00F529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0DB2163" wp14:editId="331F81A0">
                  <wp:extent cx="439200" cy="439200"/>
                  <wp:effectExtent l="0" t="0" r="0" b="0"/>
                  <wp:docPr id="8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2FBE6" w14:textId="77777777" w:rsidR="00141366" w:rsidRDefault="00141366" w:rsidP="00F5295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5EE265C" wp14:editId="4A121795">
                  <wp:extent cx="439200" cy="439200"/>
                  <wp:effectExtent l="0" t="0" r="0" b="0"/>
                  <wp:docPr id="4" name="Bild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66365" w14:textId="77777777" w:rsidR="00F52958" w:rsidRDefault="00F52958" w:rsidP="00F52958">
            <w:pP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2C629EA" w14:textId="77777777" w:rsidR="00F52958" w:rsidRPr="00F52958" w:rsidRDefault="00F52958" w:rsidP="00F52958">
            <w:pPr>
              <w:rPr>
                <w:rFonts w:ascii="Arial" w:hAnsi="Arial" w:cs="Arial"/>
              </w:rPr>
            </w:pPr>
          </w:p>
        </w:tc>
      </w:tr>
      <w:tr w:rsidR="00B01842" w:rsidRPr="00FA27F9" w14:paraId="3FC9ABFC" w14:textId="77777777" w:rsidTr="00F5295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00BC5F9" w14:textId="77777777" w:rsidR="00B01842" w:rsidRPr="00865097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</w:pPr>
            <w:r w:rsidRPr="00743DD1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</w:r>
            <w:proofErr w:type="spellStart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Środki</w:t>
            </w:r>
            <w:proofErr w:type="spellEnd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ochronne</w:t>
            </w:r>
            <w:proofErr w:type="spellEnd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i</w:t>
            </w:r>
            <w:proofErr w:type="spellEnd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zasady</w:t>
            </w:r>
            <w:proofErr w:type="spellEnd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postępowania</w:t>
            </w:r>
            <w:proofErr w:type="spellEnd"/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EB6A44A" w14:textId="77777777" w:rsidR="00B01842" w:rsidRPr="00865097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2958" w:rsidRPr="00D11AAF" w14:paraId="49905CDE" w14:textId="77777777" w:rsidTr="00F52958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135BD1F" w14:textId="77777777" w:rsidR="00865097" w:rsidRPr="00F85CFD" w:rsidRDefault="00865097" w:rsidP="00F52958">
            <w:pPr>
              <w:rPr>
                <w:rFonts w:ascii="Arial" w:hAnsi="Arial" w:cs="Arial"/>
                <w:bCs/>
                <w:sz w:val="10"/>
                <w:szCs w:val="10"/>
                <w:lang w:val="en-US"/>
              </w:rPr>
            </w:pPr>
          </w:p>
          <w:p w14:paraId="36D7BB30" w14:textId="18019ECC" w:rsidR="00F52958" w:rsidRPr="00865097" w:rsidRDefault="00F52958" w:rsidP="00F5295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>Ochrona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>stóp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obuwie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ochronne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D34F5B6" w14:textId="77777777" w:rsidR="00F52958" w:rsidRPr="00865097" w:rsidRDefault="00F52958" w:rsidP="00F529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>Ochrona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>słuchu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przy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poziomie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hałasu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powyżej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85 dB (A)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należy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ochronniki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słuchu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3C2EF5B" w14:textId="77777777" w:rsidR="00F52958" w:rsidRPr="00865097" w:rsidRDefault="00F52958" w:rsidP="00F529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>Ochrona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>rąk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podczas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pracy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przy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maszynie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należy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rękawice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robocze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odporne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przecięcia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8653E4B" w14:textId="77777777" w:rsidR="00F52958" w:rsidRPr="00865097" w:rsidRDefault="00F52958" w:rsidP="00F529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>Ochrona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>oczu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odpowiednią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ochronę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oczu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F137A9E" w14:textId="77777777" w:rsidR="00F52958" w:rsidRPr="00865097" w:rsidRDefault="00F52958" w:rsidP="00F52958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3953E228" w14:textId="77777777" w:rsidR="00F52958" w:rsidRPr="00865097" w:rsidRDefault="00F52958" w:rsidP="00F5295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5097">
              <w:rPr>
                <w:rFonts w:ascii="Arial" w:hAnsi="Arial" w:cs="Arial"/>
                <w:b/>
                <w:sz w:val="20"/>
                <w:szCs w:val="20"/>
              </w:rPr>
              <w:t>Zachowanie</w:t>
            </w:r>
            <w:proofErr w:type="spellEnd"/>
            <w:r w:rsidRPr="008650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217DB71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Urządzenie do wyrywania pędów może być używane wyłącznie przez osoby przeszkolone.</w:t>
            </w:r>
          </w:p>
          <w:p w14:paraId="484A5FC2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Przed uruchomieniem silnika ciągnika należy upewnić się, że wszystkie zawory sterujące są wyłączone.</w:t>
            </w:r>
          </w:p>
          <w:p w14:paraId="684869EB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Obracaające się narzędzia (noże, wałki, lamele) mogą być uruchamiane tylko wtedy, gdy są zakryte przez rzędy winorośli.</w:t>
            </w:r>
          </w:p>
          <w:p w14:paraId="3D145169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Przed rozpoczęciem pracy należy sprawdzić wszystkie urządzenia zabezpieczające, walce i narzędzia obrotowe pod kątem uszkodzeń.</w:t>
            </w:r>
          </w:p>
          <w:p w14:paraId="4F83F858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Uszkodzone urządzenia zabezpieczające, wałki i narzędzia obrotowe należy wymienić na nieuszkodzone części.</w:t>
            </w:r>
          </w:p>
          <w:p w14:paraId="14DB2196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Podczas pracy żadna osoba nie może przebywać w strefie zagrożenia.</w:t>
            </w:r>
          </w:p>
          <w:p w14:paraId="35A43443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Podczas jazdy po drogach należy zwrócić uwagę na szczególne właściwości osprzętu (odchylanie, zmiana środka ciężkości). Przed rozpoczęciem transportu należy zabezpieczyć wszystkie elementy obrotowe. Należy przestrzegać przepisów StVO i StVZO.</w:t>
            </w:r>
          </w:p>
          <w:p w14:paraId="7775ADBA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Podczas wyjazdu z rzędu winorośli należy wyłączyć urządzenie dodatkowe i poczekać, aż się zatrzyma.</w:t>
            </w:r>
          </w:p>
          <w:p w14:paraId="37ECCE10" w14:textId="77777777" w:rsidR="00F52958" w:rsidRPr="00865097" w:rsidRDefault="00F52958" w:rsidP="00F5295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 xml:space="preserve">Prace czyszczące i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dotykanie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części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maszyny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wykonywać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wyłącznie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wyłączonym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napędzie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96AC08" w14:textId="77777777" w:rsidR="00865097" w:rsidRPr="00F85CFD" w:rsidRDefault="00865097" w:rsidP="008650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752ABA9" w14:textId="77777777" w:rsidR="00F52958" w:rsidRPr="00D11AAF" w:rsidRDefault="00F52958" w:rsidP="00F52958">
            <w:pPr>
              <w:rPr>
                <w:rFonts w:ascii="Arial" w:hAnsi="Arial" w:cs="Arial"/>
              </w:rPr>
            </w:pPr>
          </w:p>
        </w:tc>
      </w:tr>
      <w:tr w:rsidR="00F52958" w:rsidRPr="00D11AAF" w14:paraId="4E3C87B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478EC2" w14:textId="77777777" w:rsidR="00F52958" w:rsidRPr="00C576E1" w:rsidRDefault="00F52958" w:rsidP="00F5295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 w przypadku awarii</w:t>
            </w:r>
          </w:p>
        </w:tc>
      </w:tr>
      <w:tr w:rsidR="00F52958" w:rsidRPr="00D11AAF" w14:paraId="4005F36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D8568CC" w14:textId="77777777" w:rsidR="00865097" w:rsidRPr="00F85CFD" w:rsidRDefault="00865097" w:rsidP="00865097">
            <w:pPr>
              <w:spacing w:line="256" w:lineRule="auto"/>
              <w:rPr>
                <w:rFonts w:ascii="Arial" w:hAnsi="Arial" w:cs="Arial"/>
                <w:sz w:val="10"/>
                <w:szCs w:val="10"/>
              </w:rPr>
            </w:pPr>
          </w:p>
          <w:p w14:paraId="032F25CA" w14:textId="300F142A" w:rsidR="00F52958" w:rsidRPr="00865097" w:rsidRDefault="00F52958" w:rsidP="007B01C8">
            <w:pPr>
              <w:pStyle w:val="Listenabsatz"/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razie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natychmiast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zatrzymać urządzenie do wyrywania pędów winorośli i wyłączyć cały napęd (wyjąć kluczyk zapłonowy). Należy poczekać, aż obracające się części i narzędzia całkowicie się zatrzymają. W przypadku awarii napędu należy pozostawić go do ostygnięcia. Należy zaciągnąć hamulec postojowy pojazdu nośnego i włączyć bieg, aby zapobiec niepożądanym ruchom, w razie potrzeby uruchomić zabezpieczenie przed stoczeniem się pojazdu.</w:t>
            </w:r>
          </w:p>
          <w:p w14:paraId="42C97399" w14:textId="77777777" w:rsidR="00F52958" w:rsidRPr="00865097" w:rsidRDefault="00F52958" w:rsidP="007B01C8">
            <w:pPr>
              <w:pStyle w:val="Listenabsatz"/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Podczas usuwania usterek należy przestrzegać wskazówek producenta i instrukcji obsługi, w razie potrzeby udać się do specjalistycznego warsztatu!</w:t>
            </w:r>
          </w:p>
          <w:p w14:paraId="6EDC5DF4" w14:textId="77777777" w:rsidR="00F52958" w:rsidRPr="00865097" w:rsidRDefault="00F52958" w:rsidP="007B01C8">
            <w:pPr>
              <w:pStyle w:val="Listenabsatz"/>
              <w:numPr>
                <w:ilvl w:val="0"/>
                <w:numId w:val="1"/>
              </w:numPr>
              <w:spacing w:line="256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 xml:space="preserve">Po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usunięciu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usterki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ponownym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uruchomieniem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przeprowadzić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kontrolę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działania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45649DC9" w14:textId="77777777" w:rsidR="00865097" w:rsidRPr="00F85CFD" w:rsidRDefault="00865097" w:rsidP="00865097">
            <w:pPr>
              <w:spacing w:line="25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52958" w:rsidRPr="00D11AAF" w14:paraId="238AADC4" w14:textId="77777777" w:rsidTr="00F52958">
        <w:tc>
          <w:tcPr>
            <w:tcW w:w="8308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3F575F8E" w14:textId="2CD7A358" w:rsidR="00F52958" w:rsidRPr="00C576E1" w:rsidRDefault="00F52958" w:rsidP="00F85CFD">
            <w:pPr>
              <w:ind w:left="1550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wypadku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5F999B7" w14:textId="77777777" w:rsidR="00F52958" w:rsidRPr="00C576E1" w:rsidRDefault="00F52958" w:rsidP="00F5295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Numer alarmowy 112</w:t>
            </w:r>
          </w:p>
        </w:tc>
      </w:tr>
      <w:tr w:rsidR="00F52958" w:rsidRPr="00D11AAF" w14:paraId="23C7C7E3" w14:textId="77777777" w:rsidTr="00F52958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A38F918" w14:textId="77777777" w:rsidR="00F52958" w:rsidRPr="00B01842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Telefon:</w:t>
            </w:r>
          </w:p>
          <w:p w14:paraId="16B8CCBC" w14:textId="77777777" w:rsidR="00F52958" w:rsidRPr="004526EC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8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A9318EB" w14:textId="77777777" w:rsidR="00F52958" w:rsidRPr="00B01842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Pierwsza pomoc:</w:t>
            </w:r>
          </w:p>
          <w:p w14:paraId="082FDA4C" w14:textId="77777777" w:rsidR="00F52958" w:rsidRPr="004526EC" w:rsidRDefault="00F52958" w:rsidP="00F52958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ED650CE" w14:textId="77777777" w:rsidR="00F52958" w:rsidRPr="004526EC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apteczki: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EE6B557" w14:textId="77777777" w:rsidR="00F52958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7F7F771" wp14:editId="671C771A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958" w:rsidRPr="00D11AAF" w14:paraId="688D1E23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5DC4C45" w14:textId="77777777" w:rsidR="00865097" w:rsidRPr="00F85CFD" w:rsidRDefault="00865097" w:rsidP="008650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24C1DEA" w14:textId="37BE980F" w:rsidR="00F52958" w:rsidRPr="00865097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Zachowaj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spokój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zabezpiecz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miejsce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wypadku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zadbaj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własne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bezpieczeństwo!</w:t>
            </w:r>
          </w:p>
          <w:p w14:paraId="7D247AA9" w14:textId="77777777" w:rsidR="00F52958" w:rsidRPr="00865097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Zadzwoń pod numer alarmowy (112)!</w:t>
            </w:r>
          </w:p>
          <w:p w14:paraId="7B82B1BB" w14:textId="77777777" w:rsidR="00F52958" w:rsidRPr="00865097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Wyłączyć maszynę i w razie potrzeby ewakuować poszkodowanego z obszaru zagrożenia!</w:t>
            </w:r>
          </w:p>
          <w:p w14:paraId="5FE95B60" w14:textId="77777777" w:rsidR="00F52958" w:rsidRPr="00865097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Udziel pierwszej pomocy!</w:t>
            </w:r>
          </w:p>
          <w:p w14:paraId="1663693D" w14:textId="77777777" w:rsidR="00F52958" w:rsidRPr="00865097" w:rsidRDefault="00F52958" w:rsidP="00743DD1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>Sprawdź funkcje życiowe i podejmij działania ratujące życie (pozycja boczna, resuscytacja itp.).</w:t>
            </w:r>
          </w:p>
          <w:p w14:paraId="7EC90A32" w14:textId="77777777" w:rsidR="00F52958" w:rsidRPr="00865097" w:rsidRDefault="00F52958" w:rsidP="00743DD1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 xml:space="preserve">W przypadku groźnego krwawienia: jeśli to możliwe, unieść poszkodowaną część ciała i zatamować krwawienie (przycisnąć chustę do rany, w razie potrzeby założyć opatrunek uciskowy). </w:t>
            </w:r>
          </w:p>
          <w:p w14:paraId="013B06E2" w14:textId="77777777" w:rsidR="00F52958" w:rsidRPr="00865097" w:rsidRDefault="00F52958" w:rsidP="00743DD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 xml:space="preserve">Gaszenie pożarów za pomocą odpowiednich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środków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gaśniczych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wezwać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pogotowie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ratunkowe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pod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numerem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112!</w:t>
            </w:r>
          </w:p>
          <w:p w14:paraId="0199137C" w14:textId="77777777" w:rsidR="00865097" w:rsidRPr="00F85CFD" w:rsidRDefault="00865097" w:rsidP="008650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52958" w:rsidRPr="00D11AAF" w14:paraId="4BEEDFE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8CA175C" w14:textId="77777777" w:rsidR="00F52958" w:rsidRPr="00C576E1" w:rsidRDefault="00F52958" w:rsidP="00F5295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Konsekwencje nieprzestrzegania zasad</w:t>
            </w:r>
          </w:p>
        </w:tc>
      </w:tr>
      <w:tr w:rsidR="00F52958" w:rsidRPr="00D11AAF" w14:paraId="771B93C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239F54D" w14:textId="77777777" w:rsidR="00865097" w:rsidRPr="00F85CFD" w:rsidRDefault="00865097" w:rsidP="00743DD1">
            <w:pPr>
              <w:spacing w:before="20" w:line="259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14:paraId="2610F664" w14:textId="41C65F11" w:rsidR="00743DD1" w:rsidRPr="00865097" w:rsidRDefault="00F52958" w:rsidP="00743DD1">
            <w:pPr>
              <w:spacing w:before="2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Konsekwencje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zdrowotne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B7F6E61" w14:textId="77777777" w:rsidR="00865097" w:rsidRPr="00865097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urazy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choroby</w:t>
            </w:r>
            <w:proofErr w:type="spellEnd"/>
          </w:p>
          <w:p w14:paraId="73C920C2" w14:textId="32BA2C7F" w:rsidR="00743DD1" w:rsidRPr="00865097" w:rsidRDefault="00743DD1" w:rsidP="008650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FAA8CB" w14:textId="77777777" w:rsidR="00743DD1" w:rsidRPr="00865097" w:rsidRDefault="00F52958" w:rsidP="00743DD1">
            <w:pPr>
              <w:spacing w:before="2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65097">
              <w:rPr>
                <w:rFonts w:ascii="Arial" w:hAnsi="Arial" w:cs="Arial"/>
                <w:sz w:val="20"/>
                <w:szCs w:val="20"/>
              </w:rPr>
              <w:t xml:space="preserve">Konsekwencje prawne: </w:t>
            </w:r>
          </w:p>
          <w:p w14:paraId="596C4B3B" w14:textId="77777777" w:rsidR="00F52958" w:rsidRPr="00865097" w:rsidRDefault="00F52958" w:rsidP="00743DD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upomnienie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nagana</w:t>
            </w:r>
            <w:proofErr w:type="spellEnd"/>
            <w:r w:rsidRPr="008650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65097">
              <w:rPr>
                <w:rFonts w:ascii="Arial" w:hAnsi="Arial" w:cs="Arial"/>
                <w:sz w:val="20"/>
                <w:szCs w:val="20"/>
              </w:rPr>
              <w:t>regres</w:t>
            </w:r>
            <w:proofErr w:type="spellEnd"/>
          </w:p>
          <w:p w14:paraId="7C2A2006" w14:textId="77777777" w:rsidR="00865097" w:rsidRPr="00F85CFD" w:rsidRDefault="00865097" w:rsidP="008650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52958" w:rsidRPr="00D11AAF" w14:paraId="3576F400" w14:textId="77777777" w:rsidTr="00F52958">
        <w:tc>
          <w:tcPr>
            <w:tcW w:w="556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801B845" w14:textId="77777777" w:rsidR="00F52958" w:rsidRPr="0001190C" w:rsidRDefault="00F52958" w:rsidP="00F52958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75073410" w14:textId="77777777" w:rsidR="00F52958" w:rsidRDefault="00F52958" w:rsidP="00F52958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3065338A" w14:textId="77777777" w:rsidR="00F52958" w:rsidRPr="00EC70E1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Podpis osoby odpowiedzialnej:</w:t>
            </w:r>
          </w:p>
        </w:tc>
      </w:tr>
      <w:tr w:rsidR="00F52958" w:rsidRPr="00D11AAF" w14:paraId="2C1F3ABE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2F7B66B0" w14:textId="77777777" w:rsidR="00F52958" w:rsidRPr="00AD73C9" w:rsidRDefault="00F52958" w:rsidP="00F52958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Potwierdza się, że treść niniejszej instrukcji obsługi jest zgodna z warunkami panującymi w zakładzie oraz wynikami oceny ryzyka.</w:t>
            </w:r>
          </w:p>
        </w:tc>
      </w:tr>
    </w:tbl>
    <w:p w14:paraId="451D4578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4625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312C871D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333B820" w14:textId="77777777" w:rsidTr="00865097">
      <w:tc>
        <w:tcPr>
          <w:tcW w:w="11136" w:type="dxa"/>
        </w:tcPr>
        <w:p w14:paraId="639E83D0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Informacje zebrane na przykładzie: Służba ds. bezpieczeństwa technicznego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A8549C6" wp14:editId="266C0A05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B048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B048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22B7D3E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2E2B3E3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6740900A" w14:textId="0ABD5687" w:rsidR="00CB775A" w:rsidRPr="00C42B89" w:rsidRDefault="00865097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ubezpieczenie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społeczne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dla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rolnictwa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,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leśnictwa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i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ogrodnictwa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AD26D4" wp14:editId="39B745D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  <w:r w:rsidR="00CB775A">
            <w:rPr>
              <w:rFonts w:ascii="Arial" w:hAnsi="Arial" w:cs="Arial"/>
              <w:sz w:val="12"/>
              <w:szCs w:val="12"/>
            </w:rPr>
            <w:tab/>
          </w:r>
        </w:p>
      </w:tc>
    </w:tr>
  </w:tbl>
  <w:p w14:paraId="3E1BE6A7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B5EE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0C0C1058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0116"/>
    <w:multiLevelType w:val="hybridMultilevel"/>
    <w:tmpl w:val="A96AB8B8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67190"/>
    <w:multiLevelType w:val="hybridMultilevel"/>
    <w:tmpl w:val="C1A436A2"/>
    <w:lvl w:ilvl="0" w:tplc="2F8EC932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140ACA"/>
    <w:multiLevelType w:val="hybridMultilevel"/>
    <w:tmpl w:val="4DF2C50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3408">
    <w:abstractNumId w:val="5"/>
  </w:num>
  <w:num w:numId="2" w16cid:durableId="1040206105">
    <w:abstractNumId w:val="4"/>
  </w:num>
  <w:num w:numId="3" w16cid:durableId="1557886426">
    <w:abstractNumId w:val="2"/>
  </w:num>
  <w:num w:numId="4" w16cid:durableId="1220943081">
    <w:abstractNumId w:val="3"/>
  </w:num>
  <w:num w:numId="5" w16cid:durableId="1398092602">
    <w:abstractNumId w:val="1"/>
  </w:num>
  <w:num w:numId="6" w16cid:durableId="355927139">
    <w:abstractNumId w:val="8"/>
  </w:num>
  <w:num w:numId="7" w16cid:durableId="1336149602">
    <w:abstractNumId w:val="0"/>
  </w:num>
  <w:num w:numId="8" w16cid:durableId="738214642">
    <w:abstractNumId w:val="6"/>
  </w:num>
  <w:num w:numId="9" w16cid:durableId="2005933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61D0F"/>
    <w:rsid w:val="000A1D03"/>
    <w:rsid w:val="000C0100"/>
    <w:rsid w:val="00141366"/>
    <w:rsid w:val="001973F1"/>
    <w:rsid w:val="001A1F39"/>
    <w:rsid w:val="00215507"/>
    <w:rsid w:val="002875D4"/>
    <w:rsid w:val="00316EC3"/>
    <w:rsid w:val="0034486D"/>
    <w:rsid w:val="00385018"/>
    <w:rsid w:val="003A198A"/>
    <w:rsid w:val="003B532E"/>
    <w:rsid w:val="003F28D2"/>
    <w:rsid w:val="004906F0"/>
    <w:rsid w:val="004B1197"/>
    <w:rsid w:val="004C22C3"/>
    <w:rsid w:val="00544461"/>
    <w:rsid w:val="0055460E"/>
    <w:rsid w:val="00587B8C"/>
    <w:rsid w:val="00612F6F"/>
    <w:rsid w:val="006A0EEA"/>
    <w:rsid w:val="006C6FAE"/>
    <w:rsid w:val="00743DD1"/>
    <w:rsid w:val="00791852"/>
    <w:rsid w:val="007B01C8"/>
    <w:rsid w:val="007B144E"/>
    <w:rsid w:val="007F75C1"/>
    <w:rsid w:val="008264FF"/>
    <w:rsid w:val="00837585"/>
    <w:rsid w:val="008429E0"/>
    <w:rsid w:val="0084393D"/>
    <w:rsid w:val="008615B2"/>
    <w:rsid w:val="00865097"/>
    <w:rsid w:val="00885C71"/>
    <w:rsid w:val="00896F4A"/>
    <w:rsid w:val="008B426C"/>
    <w:rsid w:val="008C7CE0"/>
    <w:rsid w:val="00960B67"/>
    <w:rsid w:val="009B048E"/>
    <w:rsid w:val="009F7B76"/>
    <w:rsid w:val="00A924C8"/>
    <w:rsid w:val="00A93114"/>
    <w:rsid w:val="00AC0B79"/>
    <w:rsid w:val="00B01842"/>
    <w:rsid w:val="00B04D26"/>
    <w:rsid w:val="00B245E3"/>
    <w:rsid w:val="00C251E2"/>
    <w:rsid w:val="00C27756"/>
    <w:rsid w:val="00C34E4D"/>
    <w:rsid w:val="00C576E1"/>
    <w:rsid w:val="00CB775A"/>
    <w:rsid w:val="00D11AAF"/>
    <w:rsid w:val="00D2407B"/>
    <w:rsid w:val="00D5484F"/>
    <w:rsid w:val="00E07B45"/>
    <w:rsid w:val="00E271F2"/>
    <w:rsid w:val="00E8380C"/>
    <w:rsid w:val="00EC45F3"/>
    <w:rsid w:val="00F07343"/>
    <w:rsid w:val="00F110B1"/>
    <w:rsid w:val="00F52958"/>
    <w:rsid w:val="00F55FE2"/>
    <w:rsid w:val="00F74EEC"/>
    <w:rsid w:val="00F85CFD"/>
    <w:rsid w:val="00F95116"/>
    <w:rsid w:val="00FA27F9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B5F2D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Urządzenie do wyciągania gałęzi</vt:lpstr>
    </vt:vector>
  </TitlesOfParts>
  <Company>SVLFG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Urządzenie do wyciągania gałęzi</dc:title>
  <dc:subject>Betriebsanweisung Rebholzziehgerät</dc:subject>
  <dc:creator/>
  <cp:keywords/>
  <dc:description/>
  <cp:lastModifiedBy>Fuhrmann, Antje</cp:lastModifiedBy>
  <cp:revision>5</cp:revision>
  <cp:lastPrinted>2020-11-26T10:37:00Z</cp:lastPrinted>
  <dcterms:created xsi:type="dcterms:W3CDTF">2025-11-07T10:30:00Z</dcterms:created>
  <dcterms:modified xsi:type="dcterms:W3CDTF">2025-12-19T07:11:00Z</dcterms:modified>
</cp:coreProperties>
</file>